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71A1C" w14:textId="5589DA9D" w:rsidR="00343FC5" w:rsidRPr="00A1508D" w:rsidRDefault="009540EF" w:rsidP="009540EF">
      <w:pPr>
        <w:jc w:val="center"/>
        <w:rPr>
          <w:rFonts w:ascii="Arial Narrow" w:hAnsi="Arial Narrow"/>
          <w:b/>
          <w:sz w:val="24"/>
          <w:szCs w:val="24"/>
        </w:rPr>
      </w:pPr>
      <w:r w:rsidRPr="00A1508D">
        <w:rPr>
          <w:rFonts w:ascii="Arial Narrow" w:hAnsi="Arial Narrow"/>
          <w:b/>
          <w:sz w:val="24"/>
          <w:szCs w:val="24"/>
        </w:rPr>
        <w:t>ПОЯСНЕНИЯ</w:t>
      </w:r>
    </w:p>
    <w:p w14:paraId="2A5E5FBD" w14:textId="77777777" w:rsidR="009540EF" w:rsidRPr="00A1508D" w:rsidRDefault="009540EF" w:rsidP="009540EF">
      <w:pPr>
        <w:jc w:val="center"/>
        <w:rPr>
          <w:rFonts w:ascii="Arial Narrow" w:hAnsi="Arial Narrow"/>
          <w:b/>
          <w:sz w:val="24"/>
          <w:szCs w:val="24"/>
        </w:rPr>
      </w:pPr>
      <w:r w:rsidRPr="00A1508D">
        <w:rPr>
          <w:rFonts w:ascii="Arial Narrow" w:hAnsi="Arial Narrow"/>
          <w:b/>
          <w:sz w:val="24"/>
          <w:szCs w:val="24"/>
        </w:rPr>
        <w:t xml:space="preserve"> К БУХГАЛТЕРСКОМУ БАЛАНСУ </w:t>
      </w:r>
    </w:p>
    <w:p w14:paraId="163442C4" w14:textId="77777777" w:rsidR="009540EF" w:rsidRPr="00A1508D" w:rsidRDefault="009540EF" w:rsidP="009540EF">
      <w:pPr>
        <w:jc w:val="center"/>
        <w:rPr>
          <w:rFonts w:ascii="Arial Narrow" w:hAnsi="Arial Narrow"/>
          <w:b/>
          <w:sz w:val="24"/>
          <w:szCs w:val="24"/>
        </w:rPr>
      </w:pPr>
      <w:r w:rsidRPr="00A1508D">
        <w:rPr>
          <w:rFonts w:ascii="Arial Narrow" w:hAnsi="Arial Narrow"/>
          <w:b/>
          <w:sz w:val="24"/>
          <w:szCs w:val="24"/>
        </w:rPr>
        <w:t>И ОТЧЁТУ О ФИНАНСОВЫХ РЕЗУЛЬТАТАХ</w:t>
      </w:r>
    </w:p>
    <w:p w14:paraId="0F09BB45" w14:textId="77777777" w:rsidR="009540EF" w:rsidRPr="00A1508D" w:rsidRDefault="009540EF" w:rsidP="009540EF">
      <w:pPr>
        <w:jc w:val="center"/>
        <w:rPr>
          <w:rFonts w:ascii="Arial Narrow" w:hAnsi="Arial Narrow"/>
          <w:b/>
          <w:sz w:val="24"/>
          <w:szCs w:val="24"/>
        </w:rPr>
      </w:pPr>
      <w:r w:rsidRPr="00A1508D">
        <w:rPr>
          <w:rFonts w:ascii="Arial Narrow" w:hAnsi="Arial Narrow"/>
          <w:b/>
          <w:sz w:val="24"/>
          <w:szCs w:val="24"/>
        </w:rPr>
        <w:t xml:space="preserve"> АКЦИОНЕРНОГО ОБЩЕСТВА </w:t>
      </w:r>
    </w:p>
    <w:p w14:paraId="2494A2E9" w14:textId="225CFF22" w:rsidR="009540EF" w:rsidRPr="00A1508D" w:rsidRDefault="009540EF" w:rsidP="009540EF">
      <w:pPr>
        <w:jc w:val="center"/>
        <w:rPr>
          <w:rFonts w:ascii="Arial Narrow" w:hAnsi="Arial Narrow"/>
          <w:b/>
          <w:sz w:val="24"/>
          <w:szCs w:val="24"/>
        </w:rPr>
      </w:pPr>
      <w:r w:rsidRPr="00A1508D">
        <w:rPr>
          <w:rFonts w:ascii="Arial Narrow" w:hAnsi="Arial Narrow"/>
          <w:b/>
          <w:sz w:val="24"/>
          <w:szCs w:val="24"/>
        </w:rPr>
        <w:t>«АСТРАХА</w:t>
      </w:r>
      <w:r w:rsidR="002C33FD">
        <w:rPr>
          <w:rFonts w:ascii="Arial Narrow" w:hAnsi="Arial Narrow"/>
          <w:b/>
          <w:sz w:val="24"/>
          <w:szCs w:val="24"/>
        </w:rPr>
        <w:t>НСКИЙ НАУЧНО-ИССЛЕДОВАТЕЛЬСКИЙ и</w:t>
      </w:r>
      <w:r w:rsidRPr="00A1508D">
        <w:rPr>
          <w:rFonts w:ascii="Arial Narrow" w:hAnsi="Arial Narrow"/>
          <w:b/>
          <w:sz w:val="24"/>
          <w:szCs w:val="24"/>
        </w:rPr>
        <w:t xml:space="preserve"> ТЕХНОЛОГИЧЕСКИЙ ИНСТИТУТ ВЫЧИСЛИТЕЛЬНЫХ УСТРОЙСТВ»</w:t>
      </w:r>
    </w:p>
    <w:p w14:paraId="57896A9B" w14:textId="0CB3456F" w:rsidR="009540EF" w:rsidRPr="00A805C9" w:rsidRDefault="009540EF" w:rsidP="00050009">
      <w:pPr>
        <w:jc w:val="center"/>
        <w:rPr>
          <w:rFonts w:cstheme="minorHAnsi"/>
          <w:b/>
          <w:sz w:val="24"/>
          <w:szCs w:val="24"/>
        </w:rPr>
      </w:pPr>
      <w:r w:rsidRPr="00A805C9">
        <w:rPr>
          <w:rFonts w:cstheme="minorHAnsi"/>
          <w:b/>
          <w:sz w:val="24"/>
          <w:szCs w:val="24"/>
        </w:rPr>
        <w:t>ЗА 202</w:t>
      </w:r>
      <w:r w:rsidR="00776228">
        <w:rPr>
          <w:rFonts w:cstheme="minorHAnsi"/>
          <w:b/>
          <w:sz w:val="24"/>
          <w:szCs w:val="24"/>
        </w:rPr>
        <w:t>5</w:t>
      </w:r>
      <w:r w:rsidRPr="00A805C9">
        <w:rPr>
          <w:rFonts w:cstheme="minorHAnsi"/>
          <w:b/>
          <w:sz w:val="24"/>
          <w:szCs w:val="24"/>
        </w:rPr>
        <w:t xml:space="preserve"> ГОД</w:t>
      </w:r>
    </w:p>
    <w:p w14:paraId="1A0EF628" w14:textId="1E62A9CB" w:rsidR="009540EF" w:rsidRPr="00A805C9" w:rsidRDefault="00FE233E" w:rsidP="009540EF">
      <w:pPr>
        <w:jc w:val="both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 xml:space="preserve">                     </w:t>
      </w:r>
      <w:r w:rsidR="009540EF" w:rsidRPr="00A805C9">
        <w:rPr>
          <w:rFonts w:cstheme="minorHAnsi"/>
          <w:sz w:val="24"/>
          <w:szCs w:val="24"/>
        </w:rPr>
        <w:t xml:space="preserve">Данные пояснения являются неотъемлемой частью годовой </w:t>
      </w:r>
      <w:r w:rsidR="002C33FD">
        <w:rPr>
          <w:rFonts w:cstheme="minorHAnsi"/>
          <w:sz w:val="24"/>
          <w:szCs w:val="24"/>
        </w:rPr>
        <w:t>б</w:t>
      </w:r>
      <w:r w:rsidR="009540EF" w:rsidRPr="00A805C9">
        <w:rPr>
          <w:rFonts w:cstheme="minorHAnsi"/>
          <w:sz w:val="24"/>
          <w:szCs w:val="24"/>
        </w:rPr>
        <w:t>ухгалтерской отчетности АО «АНИИТИВУ» (далее – Общество) за 202</w:t>
      </w:r>
      <w:r w:rsidR="00776228">
        <w:rPr>
          <w:rFonts w:cstheme="minorHAnsi"/>
          <w:sz w:val="24"/>
          <w:szCs w:val="24"/>
        </w:rPr>
        <w:t>5</w:t>
      </w:r>
      <w:r w:rsidR="009540EF" w:rsidRPr="00A805C9">
        <w:rPr>
          <w:rFonts w:cstheme="minorHAnsi"/>
          <w:sz w:val="24"/>
          <w:szCs w:val="24"/>
        </w:rPr>
        <w:t xml:space="preserve"> год</w:t>
      </w:r>
      <w:r w:rsidRPr="00A805C9">
        <w:rPr>
          <w:rFonts w:cstheme="minorHAnsi"/>
          <w:sz w:val="24"/>
          <w:szCs w:val="24"/>
        </w:rPr>
        <w:t>, подготовленной в соответствии с действующим законодательством Российской Федерации.</w:t>
      </w:r>
    </w:p>
    <w:p w14:paraId="3CDBC317" w14:textId="0434C1A6" w:rsidR="00FE233E" w:rsidRPr="00A805C9" w:rsidRDefault="002C33FD" w:rsidP="009540EF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Годовая б</w:t>
      </w:r>
      <w:r w:rsidR="00FE233E" w:rsidRPr="00A805C9">
        <w:rPr>
          <w:rFonts w:cstheme="minorHAnsi"/>
          <w:sz w:val="24"/>
          <w:szCs w:val="24"/>
        </w:rPr>
        <w:t>ухгалтерская отчетность была подготовлена руководством Общества, исходя из допущения о том, что Общество будет продолжать свою деятельность в обозримом будущем, и у него отсутствует намерения и необходимость ликвидации или существенного сокращения деятельности Общества, и, следовательно, обязательства будут погашаться в установленном порядке.</w:t>
      </w:r>
    </w:p>
    <w:p w14:paraId="4064593B" w14:textId="3EEB4B9E" w:rsidR="00FE233E" w:rsidRPr="00A805C9" w:rsidRDefault="00FE233E" w:rsidP="009540EF">
      <w:pPr>
        <w:jc w:val="both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 xml:space="preserve">                     Все суммы, если не указано иное, предоставлены в тысячах рублей.</w:t>
      </w:r>
    </w:p>
    <w:p w14:paraId="63C0CA82" w14:textId="6F5B0C39" w:rsidR="00FE233E" w:rsidRPr="00A805C9" w:rsidRDefault="00FE233E" w:rsidP="009540EF">
      <w:pPr>
        <w:jc w:val="both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 xml:space="preserve">                      Отрицательные показатели предоставлены в круглых скобках</w:t>
      </w:r>
      <w:r w:rsidR="00D2042B" w:rsidRPr="00A805C9">
        <w:rPr>
          <w:rFonts w:cstheme="minorHAnsi"/>
          <w:sz w:val="24"/>
          <w:szCs w:val="24"/>
        </w:rPr>
        <w:t>.</w:t>
      </w:r>
    </w:p>
    <w:p w14:paraId="5554D863" w14:textId="32FE3B49" w:rsidR="00727D8D" w:rsidRPr="00A805C9" w:rsidRDefault="00727D8D" w:rsidP="009540EF">
      <w:pPr>
        <w:jc w:val="both"/>
        <w:rPr>
          <w:rFonts w:cstheme="minorHAnsi"/>
          <w:sz w:val="24"/>
          <w:szCs w:val="24"/>
        </w:rPr>
      </w:pPr>
    </w:p>
    <w:p w14:paraId="5E3539E2" w14:textId="348F9E52" w:rsidR="00727D8D" w:rsidRPr="00A805C9" w:rsidRDefault="00727D8D" w:rsidP="00727D8D">
      <w:pPr>
        <w:pStyle w:val="a3"/>
        <w:numPr>
          <w:ilvl w:val="0"/>
          <w:numId w:val="1"/>
        </w:numPr>
        <w:jc w:val="center"/>
        <w:rPr>
          <w:rFonts w:cstheme="minorHAnsi"/>
          <w:b/>
          <w:sz w:val="24"/>
          <w:szCs w:val="24"/>
        </w:rPr>
      </w:pPr>
      <w:r w:rsidRPr="00A805C9">
        <w:rPr>
          <w:rFonts w:cstheme="minorHAnsi"/>
          <w:b/>
          <w:sz w:val="24"/>
          <w:szCs w:val="24"/>
        </w:rPr>
        <w:t>ОБЩИЕ СВЕДЕНИЯ</w:t>
      </w:r>
    </w:p>
    <w:p w14:paraId="04B97879" w14:textId="1167A28E" w:rsidR="00727D8D" w:rsidRPr="00A805C9" w:rsidRDefault="002C33FD" w:rsidP="00727D8D">
      <w:pPr>
        <w:pStyle w:val="a3"/>
        <w:numPr>
          <w:ilvl w:val="1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Информация об О</w:t>
      </w:r>
      <w:r w:rsidR="00727D8D" w:rsidRPr="00A805C9">
        <w:rPr>
          <w:rFonts w:cstheme="minorHAnsi"/>
          <w:sz w:val="24"/>
          <w:szCs w:val="24"/>
        </w:rPr>
        <w:t>бществе:</w:t>
      </w:r>
    </w:p>
    <w:p w14:paraId="0476F495" w14:textId="43EB04AC" w:rsidR="00727D8D" w:rsidRPr="00A805C9" w:rsidRDefault="00727D8D" w:rsidP="00727D8D">
      <w:pPr>
        <w:pStyle w:val="a3"/>
        <w:ind w:left="792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Полное наименование</w:t>
      </w:r>
      <w:r w:rsidR="002C33FD">
        <w:rPr>
          <w:rFonts w:cstheme="minorHAnsi"/>
          <w:sz w:val="24"/>
          <w:szCs w:val="24"/>
        </w:rPr>
        <w:t xml:space="preserve">: </w:t>
      </w:r>
      <w:r w:rsidRPr="00A805C9">
        <w:rPr>
          <w:rFonts w:cstheme="minorHAnsi"/>
          <w:sz w:val="24"/>
          <w:szCs w:val="24"/>
        </w:rPr>
        <w:t xml:space="preserve"> Акционерное общество «Астраханский научно-исследовательский и технологический институт вычислительных устройств».</w:t>
      </w:r>
    </w:p>
    <w:p w14:paraId="33993227" w14:textId="4A2C832D" w:rsidR="00727D8D" w:rsidRPr="00A805C9" w:rsidRDefault="00D95BEE" w:rsidP="00727D8D">
      <w:pPr>
        <w:pStyle w:val="a3"/>
        <w:ind w:left="792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Акционерное общество «</w:t>
      </w:r>
      <w:proofErr w:type="spellStart"/>
      <w:r w:rsidR="002C33FD">
        <w:rPr>
          <w:rFonts w:cstheme="minorHAnsi"/>
          <w:sz w:val="24"/>
          <w:szCs w:val="24"/>
        </w:rPr>
        <w:t>АНИи</w:t>
      </w:r>
      <w:r w:rsidR="007502F7" w:rsidRPr="00A805C9">
        <w:rPr>
          <w:rFonts w:cstheme="minorHAnsi"/>
          <w:sz w:val="24"/>
          <w:szCs w:val="24"/>
        </w:rPr>
        <w:t>ТИВУ</w:t>
      </w:r>
      <w:proofErr w:type="spellEnd"/>
      <w:r w:rsidR="007502F7" w:rsidRPr="00A805C9">
        <w:rPr>
          <w:rFonts w:cstheme="minorHAnsi"/>
          <w:sz w:val="24"/>
          <w:szCs w:val="24"/>
        </w:rPr>
        <w:t>» ИНН</w:t>
      </w:r>
      <w:r w:rsidRPr="00A805C9">
        <w:rPr>
          <w:rFonts w:cstheme="minorHAnsi"/>
          <w:sz w:val="24"/>
          <w:szCs w:val="24"/>
        </w:rPr>
        <w:t xml:space="preserve"> 3016018190 КПП </w:t>
      </w:r>
      <w:r w:rsidR="007502F7" w:rsidRPr="00A805C9">
        <w:rPr>
          <w:rFonts w:cstheme="minorHAnsi"/>
          <w:sz w:val="24"/>
          <w:szCs w:val="24"/>
        </w:rPr>
        <w:t>301901001 Основной</w:t>
      </w:r>
      <w:r w:rsidRPr="00A805C9">
        <w:rPr>
          <w:rFonts w:cstheme="minorHAnsi"/>
          <w:sz w:val="24"/>
          <w:szCs w:val="24"/>
        </w:rPr>
        <w:t xml:space="preserve"> государственный регистрационный номер ОГРН 1023000825341</w:t>
      </w:r>
    </w:p>
    <w:p w14:paraId="304CE18D" w14:textId="4C533638" w:rsidR="00D95BEE" w:rsidRPr="00A805C9" w:rsidRDefault="00D95BEE" w:rsidP="00727D8D">
      <w:pPr>
        <w:pStyle w:val="a3"/>
        <w:ind w:left="792"/>
        <w:rPr>
          <w:rFonts w:cstheme="minorHAnsi"/>
          <w:sz w:val="24"/>
          <w:szCs w:val="24"/>
        </w:rPr>
      </w:pPr>
      <w:r w:rsidRPr="00A805C9">
        <w:rPr>
          <w:rFonts w:cstheme="minorHAnsi"/>
          <w:b/>
          <w:sz w:val="24"/>
          <w:szCs w:val="24"/>
        </w:rPr>
        <w:t>Юридический адрес</w:t>
      </w:r>
      <w:r w:rsidRPr="00A805C9">
        <w:rPr>
          <w:rFonts w:cstheme="minorHAnsi"/>
          <w:sz w:val="24"/>
          <w:szCs w:val="24"/>
        </w:rPr>
        <w:t xml:space="preserve">: </w:t>
      </w:r>
      <w:bookmarkStart w:id="0" w:name="_Hlk191996353"/>
      <w:r w:rsidRPr="00A805C9">
        <w:rPr>
          <w:rFonts w:cstheme="minorHAnsi"/>
          <w:sz w:val="24"/>
          <w:szCs w:val="24"/>
        </w:rPr>
        <w:t>414056</w:t>
      </w:r>
      <w:r w:rsidR="008F5C57" w:rsidRPr="00A805C9">
        <w:rPr>
          <w:rFonts w:cstheme="minorHAnsi"/>
          <w:sz w:val="24"/>
          <w:szCs w:val="24"/>
        </w:rPr>
        <w:t xml:space="preserve">, Астраханская </w:t>
      </w:r>
      <w:r w:rsidR="00A1508D" w:rsidRPr="00A805C9">
        <w:rPr>
          <w:rFonts w:cstheme="minorHAnsi"/>
          <w:sz w:val="24"/>
          <w:szCs w:val="24"/>
        </w:rPr>
        <w:t>область, г. Астрахань, переулок Смоляной,</w:t>
      </w:r>
      <w:r w:rsidR="002C33FD">
        <w:rPr>
          <w:rFonts w:cstheme="minorHAnsi"/>
          <w:sz w:val="24"/>
          <w:szCs w:val="24"/>
        </w:rPr>
        <w:t xml:space="preserve"> </w:t>
      </w:r>
      <w:proofErr w:type="spellStart"/>
      <w:r w:rsidR="002C33FD">
        <w:rPr>
          <w:rFonts w:cstheme="minorHAnsi"/>
          <w:sz w:val="24"/>
          <w:szCs w:val="24"/>
        </w:rPr>
        <w:t>зд</w:t>
      </w:r>
      <w:proofErr w:type="spellEnd"/>
      <w:r w:rsidR="002C33FD">
        <w:rPr>
          <w:rFonts w:cstheme="minorHAnsi"/>
          <w:sz w:val="24"/>
          <w:szCs w:val="24"/>
        </w:rPr>
        <w:t xml:space="preserve">. </w:t>
      </w:r>
      <w:r w:rsidR="00A1508D" w:rsidRPr="00A805C9">
        <w:rPr>
          <w:rFonts w:cstheme="minorHAnsi"/>
          <w:sz w:val="24"/>
          <w:szCs w:val="24"/>
        </w:rPr>
        <w:t>2</w:t>
      </w:r>
    </w:p>
    <w:bookmarkEnd w:id="0"/>
    <w:p w14:paraId="4927525B" w14:textId="0042A1B4" w:rsidR="00A1508D" w:rsidRPr="00A805C9" w:rsidRDefault="00A1508D" w:rsidP="00A1508D">
      <w:pPr>
        <w:pStyle w:val="a3"/>
        <w:ind w:left="792"/>
        <w:rPr>
          <w:rFonts w:cstheme="minorHAnsi"/>
          <w:sz w:val="24"/>
          <w:szCs w:val="24"/>
        </w:rPr>
      </w:pPr>
      <w:r w:rsidRPr="00A805C9">
        <w:rPr>
          <w:rFonts w:cstheme="minorHAnsi"/>
          <w:b/>
          <w:sz w:val="24"/>
          <w:szCs w:val="24"/>
        </w:rPr>
        <w:t>Фактический адрес</w:t>
      </w:r>
      <w:r w:rsidRPr="00A805C9">
        <w:rPr>
          <w:rFonts w:cstheme="minorHAnsi"/>
          <w:sz w:val="24"/>
          <w:szCs w:val="24"/>
        </w:rPr>
        <w:t xml:space="preserve">: 414056, Астраханская область, г. Астрахань, переулок Смоляной, </w:t>
      </w:r>
      <w:proofErr w:type="spellStart"/>
      <w:r w:rsidR="002C33FD">
        <w:rPr>
          <w:rFonts w:cstheme="minorHAnsi"/>
          <w:sz w:val="24"/>
          <w:szCs w:val="24"/>
        </w:rPr>
        <w:t>зд</w:t>
      </w:r>
      <w:proofErr w:type="spellEnd"/>
      <w:r w:rsidRPr="00A805C9">
        <w:rPr>
          <w:rFonts w:cstheme="minorHAnsi"/>
          <w:sz w:val="24"/>
          <w:szCs w:val="24"/>
        </w:rPr>
        <w:t>.</w:t>
      </w:r>
      <w:r w:rsidR="002C33FD">
        <w:rPr>
          <w:rFonts w:cstheme="minorHAnsi"/>
          <w:sz w:val="24"/>
          <w:szCs w:val="24"/>
        </w:rPr>
        <w:t xml:space="preserve"> </w:t>
      </w:r>
      <w:r w:rsidRPr="00A805C9">
        <w:rPr>
          <w:rFonts w:cstheme="minorHAnsi"/>
          <w:sz w:val="24"/>
          <w:szCs w:val="24"/>
        </w:rPr>
        <w:t>2</w:t>
      </w:r>
    </w:p>
    <w:p w14:paraId="028F4EF0" w14:textId="221F883A" w:rsidR="00A1508D" w:rsidRPr="00A805C9" w:rsidRDefault="00A1508D" w:rsidP="00727D8D">
      <w:pPr>
        <w:pStyle w:val="a3"/>
        <w:ind w:left="792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Руководители Общества:</w:t>
      </w:r>
    </w:p>
    <w:p w14:paraId="59C04D18" w14:textId="174219FC" w:rsidR="00A1508D" w:rsidRPr="00A805C9" w:rsidRDefault="00A1508D" w:rsidP="00A1508D">
      <w:pPr>
        <w:pStyle w:val="a3"/>
        <w:numPr>
          <w:ilvl w:val="0"/>
          <w:numId w:val="2"/>
        </w:numPr>
        <w:rPr>
          <w:rFonts w:cstheme="minorHAnsi"/>
          <w:sz w:val="24"/>
          <w:szCs w:val="24"/>
        </w:rPr>
      </w:pPr>
      <w:proofErr w:type="spellStart"/>
      <w:r w:rsidRPr="00A805C9">
        <w:rPr>
          <w:rFonts w:cstheme="minorHAnsi"/>
          <w:sz w:val="24"/>
          <w:szCs w:val="24"/>
        </w:rPr>
        <w:t>Бисарев</w:t>
      </w:r>
      <w:proofErr w:type="spellEnd"/>
      <w:r w:rsidRPr="00A805C9">
        <w:rPr>
          <w:rFonts w:cstheme="minorHAnsi"/>
          <w:sz w:val="24"/>
          <w:szCs w:val="24"/>
        </w:rPr>
        <w:t xml:space="preserve"> Анатолий Шамильевич</w:t>
      </w:r>
      <w:r w:rsidR="002C33FD">
        <w:rPr>
          <w:rFonts w:cstheme="minorHAnsi"/>
          <w:sz w:val="24"/>
          <w:szCs w:val="24"/>
        </w:rPr>
        <w:t xml:space="preserve"> </w:t>
      </w:r>
      <w:r w:rsidRPr="00A805C9">
        <w:rPr>
          <w:rFonts w:cstheme="minorHAnsi"/>
          <w:sz w:val="24"/>
          <w:szCs w:val="24"/>
        </w:rPr>
        <w:t xml:space="preserve">- Генеральный директор </w:t>
      </w:r>
    </w:p>
    <w:p w14:paraId="2EB9CF65" w14:textId="1875521C" w:rsidR="00A1508D" w:rsidRPr="00A805C9" w:rsidRDefault="00A1508D" w:rsidP="00A1508D">
      <w:pPr>
        <w:pStyle w:val="a3"/>
        <w:ind w:left="1512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 xml:space="preserve"> ИНН 301707913020 с 17.05.2023 года;</w:t>
      </w:r>
    </w:p>
    <w:p w14:paraId="6487B1F8" w14:textId="5DEB96BD" w:rsidR="00A1508D" w:rsidRPr="00A805C9" w:rsidRDefault="00A1508D" w:rsidP="00A1508D">
      <w:pPr>
        <w:pStyle w:val="a3"/>
        <w:numPr>
          <w:ilvl w:val="0"/>
          <w:numId w:val="2"/>
        </w:numPr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Мальцева Светлана Борисовна</w:t>
      </w:r>
      <w:r w:rsidR="002C33FD">
        <w:rPr>
          <w:rFonts w:cstheme="minorHAnsi"/>
          <w:sz w:val="24"/>
          <w:szCs w:val="24"/>
        </w:rPr>
        <w:t xml:space="preserve"> </w:t>
      </w:r>
      <w:r w:rsidRPr="00A805C9">
        <w:rPr>
          <w:rFonts w:cstheme="minorHAnsi"/>
          <w:sz w:val="24"/>
          <w:szCs w:val="24"/>
        </w:rPr>
        <w:t xml:space="preserve">- Главный бухгалтер </w:t>
      </w:r>
    </w:p>
    <w:p w14:paraId="3DB7AF65" w14:textId="297FE8C7" w:rsidR="001E0CAE" w:rsidRPr="00A805C9" w:rsidRDefault="00A1508D" w:rsidP="00610473">
      <w:pPr>
        <w:pStyle w:val="a3"/>
        <w:ind w:left="1512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ИНН 301601074173 с 17.05.2023 года;</w:t>
      </w:r>
    </w:p>
    <w:p w14:paraId="257824D1" w14:textId="55CBB069" w:rsidR="001E0CAE" w:rsidRPr="00A805C9" w:rsidRDefault="00050009" w:rsidP="00050009">
      <w:pPr>
        <w:pStyle w:val="a3"/>
        <w:numPr>
          <w:ilvl w:val="1"/>
          <w:numId w:val="1"/>
        </w:numPr>
        <w:rPr>
          <w:rFonts w:cstheme="minorHAnsi"/>
          <w:b/>
          <w:sz w:val="24"/>
          <w:szCs w:val="24"/>
        </w:rPr>
      </w:pPr>
      <w:r w:rsidRPr="00A805C9">
        <w:rPr>
          <w:rFonts w:cstheme="minorHAnsi"/>
          <w:b/>
          <w:sz w:val="24"/>
          <w:szCs w:val="24"/>
        </w:rPr>
        <w:t>Основные виды деятельности:</w:t>
      </w:r>
    </w:p>
    <w:p w14:paraId="023B87B6" w14:textId="4410E3B8" w:rsidR="00050009" w:rsidRPr="00A805C9" w:rsidRDefault="00050009" w:rsidP="00050009">
      <w:pPr>
        <w:pStyle w:val="a3"/>
        <w:ind w:left="792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Основным видом деятельности Общества является:</w:t>
      </w:r>
    </w:p>
    <w:p w14:paraId="56FCEF85" w14:textId="0FD88291" w:rsidR="00050009" w:rsidRPr="00A805C9" w:rsidRDefault="00050009" w:rsidP="00050009">
      <w:pPr>
        <w:pStyle w:val="a3"/>
        <w:ind w:left="792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68.20.2 Аренда и управление собственным или арендованным нежилым недвижимом имуществом</w:t>
      </w:r>
    </w:p>
    <w:p w14:paraId="3EC2FEB5" w14:textId="77777777" w:rsidR="001E0CAE" w:rsidRPr="00A805C9" w:rsidRDefault="001E0CAE" w:rsidP="00727D8D">
      <w:pPr>
        <w:pStyle w:val="a3"/>
        <w:ind w:left="792"/>
        <w:rPr>
          <w:rFonts w:cstheme="minorHAnsi"/>
          <w:sz w:val="24"/>
          <w:szCs w:val="24"/>
        </w:rPr>
      </w:pPr>
    </w:p>
    <w:p w14:paraId="5E3CA2C5" w14:textId="3285BACA" w:rsidR="003F4051" w:rsidRPr="00A805C9" w:rsidRDefault="003F4051" w:rsidP="00050009">
      <w:pPr>
        <w:pStyle w:val="a3"/>
        <w:numPr>
          <w:ilvl w:val="1"/>
          <w:numId w:val="1"/>
        </w:numPr>
        <w:jc w:val="both"/>
        <w:rPr>
          <w:rFonts w:cstheme="minorHAnsi"/>
          <w:b/>
          <w:sz w:val="24"/>
          <w:szCs w:val="24"/>
        </w:rPr>
      </w:pPr>
      <w:r w:rsidRPr="00A805C9">
        <w:rPr>
          <w:rFonts w:cstheme="minorHAnsi"/>
          <w:b/>
          <w:sz w:val="24"/>
          <w:szCs w:val="24"/>
        </w:rPr>
        <w:t>Информация об исполнительных и контрольных органах:</w:t>
      </w:r>
    </w:p>
    <w:p w14:paraId="4F5BA861" w14:textId="05B94970" w:rsidR="003F4051" w:rsidRPr="00A805C9" w:rsidRDefault="003F4051" w:rsidP="003F4051">
      <w:pPr>
        <w:pStyle w:val="a3"/>
        <w:ind w:left="716"/>
        <w:jc w:val="both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(основание п.31 ПБУ 4/99)</w:t>
      </w:r>
    </w:p>
    <w:p w14:paraId="3042FE78" w14:textId="4B86FAB6" w:rsidR="003F4051" w:rsidRPr="00A805C9" w:rsidRDefault="003F4051" w:rsidP="003F4051">
      <w:pPr>
        <w:pStyle w:val="a3"/>
        <w:ind w:left="716"/>
        <w:jc w:val="both"/>
        <w:rPr>
          <w:rFonts w:cstheme="minorHAnsi"/>
          <w:b/>
          <w:sz w:val="24"/>
          <w:szCs w:val="24"/>
        </w:rPr>
      </w:pPr>
      <w:r w:rsidRPr="00A805C9">
        <w:rPr>
          <w:rFonts w:cstheme="minorHAnsi"/>
          <w:b/>
          <w:sz w:val="24"/>
          <w:szCs w:val="24"/>
        </w:rPr>
        <w:lastRenderedPageBreak/>
        <w:t>Органами управления и контроля Общества являются:</w:t>
      </w:r>
    </w:p>
    <w:p w14:paraId="144D07B0" w14:textId="2C1C412C" w:rsidR="003F4051" w:rsidRPr="00A805C9" w:rsidRDefault="001D32F6" w:rsidP="003F4051">
      <w:pPr>
        <w:pStyle w:val="a3"/>
        <w:numPr>
          <w:ilvl w:val="2"/>
          <w:numId w:val="1"/>
        </w:numPr>
        <w:jc w:val="both"/>
        <w:rPr>
          <w:rFonts w:cstheme="minorHAnsi"/>
          <w:b/>
          <w:sz w:val="24"/>
          <w:szCs w:val="24"/>
        </w:rPr>
      </w:pPr>
      <w:r w:rsidRPr="00A805C9">
        <w:rPr>
          <w:rFonts w:cstheme="minorHAnsi"/>
          <w:b/>
          <w:sz w:val="24"/>
          <w:szCs w:val="24"/>
        </w:rPr>
        <w:t>Высший орган управления</w:t>
      </w:r>
      <w:r w:rsidR="002C33FD">
        <w:rPr>
          <w:rFonts w:cstheme="minorHAnsi"/>
          <w:b/>
          <w:sz w:val="24"/>
          <w:szCs w:val="24"/>
        </w:rPr>
        <w:t xml:space="preserve"> </w:t>
      </w:r>
      <w:r w:rsidRPr="00A805C9">
        <w:rPr>
          <w:rFonts w:cstheme="minorHAnsi"/>
          <w:b/>
          <w:sz w:val="24"/>
          <w:szCs w:val="24"/>
        </w:rPr>
        <w:t>-</w:t>
      </w:r>
      <w:r w:rsidR="002C33FD">
        <w:rPr>
          <w:rFonts w:cstheme="minorHAnsi"/>
          <w:b/>
          <w:sz w:val="24"/>
          <w:szCs w:val="24"/>
        </w:rPr>
        <w:t xml:space="preserve"> </w:t>
      </w:r>
      <w:r w:rsidRPr="00A805C9">
        <w:rPr>
          <w:rFonts w:cstheme="minorHAnsi"/>
          <w:b/>
          <w:sz w:val="24"/>
          <w:szCs w:val="24"/>
        </w:rPr>
        <w:t>Общее собрание акционеров.</w:t>
      </w:r>
    </w:p>
    <w:p w14:paraId="2D84C019" w14:textId="21C8D51A" w:rsidR="001D32F6" w:rsidRPr="00A805C9" w:rsidRDefault="001D32F6" w:rsidP="003F4051">
      <w:pPr>
        <w:pStyle w:val="a3"/>
        <w:numPr>
          <w:ilvl w:val="2"/>
          <w:numId w:val="1"/>
        </w:numPr>
        <w:jc w:val="both"/>
        <w:rPr>
          <w:rFonts w:cstheme="minorHAnsi"/>
          <w:b/>
          <w:sz w:val="24"/>
          <w:szCs w:val="24"/>
        </w:rPr>
      </w:pPr>
      <w:r w:rsidRPr="00A805C9">
        <w:rPr>
          <w:rFonts w:cstheme="minorHAnsi"/>
          <w:b/>
          <w:sz w:val="24"/>
          <w:szCs w:val="24"/>
        </w:rPr>
        <w:t>Орган управления Обществом – Совет директоров в составе:</w:t>
      </w:r>
    </w:p>
    <w:p w14:paraId="718499A7" w14:textId="5F2030C4" w:rsidR="0093271F" w:rsidRDefault="0093271F" w:rsidP="0093271F">
      <w:pPr>
        <w:pStyle w:val="a3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Рыбалкин Петр Михайлович</w:t>
      </w:r>
      <w:r w:rsidR="002C33FD">
        <w:rPr>
          <w:rFonts w:cstheme="minorHAnsi"/>
          <w:sz w:val="24"/>
          <w:szCs w:val="24"/>
        </w:rPr>
        <w:t xml:space="preserve"> – Председатель Совета директоров</w:t>
      </w:r>
    </w:p>
    <w:p w14:paraId="70FBBCF8" w14:textId="619D2D5F" w:rsidR="00CF7B08" w:rsidRDefault="00CF7B08" w:rsidP="0093271F">
      <w:pPr>
        <w:pStyle w:val="a3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2C33FD">
        <w:rPr>
          <w:rFonts w:cstheme="minorHAnsi"/>
          <w:sz w:val="24"/>
          <w:szCs w:val="24"/>
        </w:rPr>
        <w:t xml:space="preserve">Бурцев </w:t>
      </w:r>
      <w:r w:rsidR="008912F1">
        <w:rPr>
          <w:rFonts w:cstheme="minorHAnsi"/>
          <w:sz w:val="24"/>
          <w:szCs w:val="24"/>
        </w:rPr>
        <w:t>Р</w:t>
      </w:r>
      <w:r w:rsidRPr="002C33FD">
        <w:rPr>
          <w:rFonts w:cstheme="minorHAnsi"/>
          <w:sz w:val="24"/>
          <w:szCs w:val="24"/>
        </w:rPr>
        <w:t>оман Владимирович</w:t>
      </w:r>
    </w:p>
    <w:p w14:paraId="1E2155E0" w14:textId="0B73201D" w:rsidR="00CF7B08" w:rsidRPr="00CF7B08" w:rsidRDefault="00CF7B08" w:rsidP="00CF7B08">
      <w:pPr>
        <w:pStyle w:val="a3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Ежова Ирина Николаевна</w:t>
      </w:r>
    </w:p>
    <w:p w14:paraId="2DD795EA" w14:textId="77777777" w:rsidR="008912F1" w:rsidRDefault="0093271F" w:rsidP="008912F1">
      <w:pPr>
        <w:pStyle w:val="a3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proofErr w:type="spellStart"/>
      <w:r w:rsidRPr="002C33FD">
        <w:rPr>
          <w:rFonts w:cstheme="minorHAnsi"/>
          <w:sz w:val="24"/>
          <w:szCs w:val="24"/>
        </w:rPr>
        <w:t>Бисарев</w:t>
      </w:r>
      <w:proofErr w:type="spellEnd"/>
      <w:r w:rsidRPr="002C33FD">
        <w:rPr>
          <w:rFonts w:cstheme="minorHAnsi"/>
          <w:sz w:val="24"/>
          <w:szCs w:val="24"/>
        </w:rPr>
        <w:t xml:space="preserve"> Анатолий Шамильевич</w:t>
      </w:r>
    </w:p>
    <w:p w14:paraId="03E05618" w14:textId="750076B9" w:rsidR="002C33FD" w:rsidRPr="008912F1" w:rsidRDefault="0093271F" w:rsidP="008912F1">
      <w:pPr>
        <w:pStyle w:val="a3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8912F1">
        <w:rPr>
          <w:rFonts w:cstheme="minorHAnsi"/>
          <w:sz w:val="24"/>
          <w:szCs w:val="24"/>
        </w:rPr>
        <w:t>Филиппов Дмитрий Валерьевич</w:t>
      </w:r>
    </w:p>
    <w:p w14:paraId="41A5F403" w14:textId="425449B9" w:rsidR="002C33FD" w:rsidRPr="00BD0D8A" w:rsidRDefault="002C33FD" w:rsidP="002C33FD">
      <w:pPr>
        <w:pStyle w:val="a3"/>
        <w:ind w:left="716"/>
        <w:jc w:val="both"/>
        <w:rPr>
          <w:rFonts w:cstheme="minorHAnsi"/>
          <w:color w:val="000000" w:themeColor="text1"/>
          <w:sz w:val="24"/>
          <w:szCs w:val="24"/>
        </w:rPr>
      </w:pPr>
      <w:r w:rsidRPr="00BD0D8A">
        <w:rPr>
          <w:rFonts w:cstheme="minorHAnsi"/>
          <w:color w:val="000000" w:themeColor="text1"/>
          <w:sz w:val="24"/>
          <w:szCs w:val="24"/>
        </w:rPr>
        <w:t xml:space="preserve">Совет директоров Общества утвержден </w:t>
      </w:r>
      <w:r w:rsidR="000C3F93" w:rsidRPr="00BD0D8A">
        <w:rPr>
          <w:rFonts w:cstheme="minorHAnsi"/>
          <w:color w:val="000000" w:themeColor="text1"/>
          <w:sz w:val="24"/>
          <w:szCs w:val="24"/>
        </w:rPr>
        <w:t>протоколом общего</w:t>
      </w:r>
      <w:r w:rsidRPr="00BD0D8A">
        <w:rPr>
          <w:rFonts w:cstheme="minorHAnsi"/>
          <w:color w:val="000000" w:themeColor="text1"/>
          <w:sz w:val="24"/>
          <w:szCs w:val="24"/>
        </w:rPr>
        <w:t xml:space="preserve"> годового собрания акционеров </w:t>
      </w:r>
      <w:r w:rsidR="00914B2F" w:rsidRPr="00BD0D8A">
        <w:rPr>
          <w:rFonts w:cstheme="minorHAnsi"/>
          <w:color w:val="000000" w:themeColor="text1"/>
          <w:sz w:val="24"/>
          <w:szCs w:val="24"/>
        </w:rPr>
        <w:t xml:space="preserve">от </w:t>
      </w:r>
      <w:r w:rsidR="00CA179C">
        <w:rPr>
          <w:rFonts w:cstheme="minorHAnsi"/>
          <w:color w:val="000000" w:themeColor="text1"/>
          <w:sz w:val="24"/>
          <w:szCs w:val="24"/>
        </w:rPr>
        <w:t>22 апреля</w:t>
      </w:r>
      <w:r w:rsidRPr="00BD0D8A">
        <w:rPr>
          <w:rFonts w:cstheme="minorHAnsi"/>
          <w:color w:val="000000" w:themeColor="text1"/>
          <w:sz w:val="24"/>
          <w:szCs w:val="24"/>
        </w:rPr>
        <w:t xml:space="preserve"> 202</w:t>
      </w:r>
      <w:r w:rsidR="005C1F63" w:rsidRPr="00BD0D8A">
        <w:rPr>
          <w:rFonts w:cstheme="minorHAnsi"/>
          <w:color w:val="000000" w:themeColor="text1"/>
          <w:sz w:val="24"/>
          <w:szCs w:val="24"/>
        </w:rPr>
        <w:t>5</w:t>
      </w:r>
      <w:r w:rsidRPr="00BD0D8A">
        <w:rPr>
          <w:rFonts w:cstheme="minorHAnsi"/>
          <w:color w:val="000000" w:themeColor="text1"/>
          <w:sz w:val="24"/>
          <w:szCs w:val="24"/>
        </w:rPr>
        <w:t xml:space="preserve"> год</w:t>
      </w:r>
      <w:r w:rsidR="00914B2F" w:rsidRPr="00BD0D8A">
        <w:rPr>
          <w:rFonts w:cstheme="minorHAnsi"/>
          <w:color w:val="000000" w:themeColor="text1"/>
          <w:sz w:val="24"/>
          <w:szCs w:val="24"/>
        </w:rPr>
        <w:t>а</w:t>
      </w:r>
      <w:r w:rsidRPr="00BD0D8A">
        <w:rPr>
          <w:rFonts w:cstheme="minorHAnsi"/>
          <w:color w:val="000000" w:themeColor="text1"/>
          <w:sz w:val="24"/>
          <w:szCs w:val="24"/>
        </w:rPr>
        <w:t>.</w:t>
      </w:r>
    </w:p>
    <w:p w14:paraId="6356DF3A" w14:textId="65D438A5" w:rsidR="0093271F" w:rsidRPr="00BD0D8A" w:rsidRDefault="0093271F" w:rsidP="0093271F">
      <w:pPr>
        <w:pStyle w:val="a3"/>
        <w:numPr>
          <w:ilvl w:val="0"/>
          <w:numId w:val="2"/>
        </w:numPr>
        <w:jc w:val="both"/>
        <w:rPr>
          <w:rFonts w:cstheme="minorHAnsi"/>
          <w:color w:val="000000" w:themeColor="text1"/>
          <w:sz w:val="24"/>
          <w:szCs w:val="24"/>
        </w:rPr>
      </w:pPr>
    </w:p>
    <w:p w14:paraId="198E06FB" w14:textId="1CE48430" w:rsidR="001D32F6" w:rsidRPr="00BD0D8A" w:rsidRDefault="001D32F6" w:rsidP="001D32F6">
      <w:pPr>
        <w:pStyle w:val="a3"/>
        <w:numPr>
          <w:ilvl w:val="2"/>
          <w:numId w:val="1"/>
        </w:numPr>
        <w:jc w:val="both"/>
        <w:rPr>
          <w:rFonts w:cstheme="minorHAnsi"/>
          <w:color w:val="000000" w:themeColor="text1"/>
          <w:sz w:val="24"/>
          <w:szCs w:val="24"/>
        </w:rPr>
      </w:pPr>
      <w:r w:rsidRPr="00BD0D8A">
        <w:rPr>
          <w:rFonts w:cstheme="minorHAnsi"/>
          <w:b/>
          <w:color w:val="000000" w:themeColor="text1"/>
          <w:sz w:val="24"/>
          <w:szCs w:val="24"/>
        </w:rPr>
        <w:t>Ревизионная комиссия</w:t>
      </w:r>
      <w:r w:rsidRPr="00BD0D8A">
        <w:rPr>
          <w:rFonts w:cstheme="minorHAnsi"/>
          <w:color w:val="000000" w:themeColor="text1"/>
          <w:sz w:val="24"/>
          <w:szCs w:val="24"/>
        </w:rPr>
        <w:t xml:space="preserve"> общества утверждена протоколом Общего годового собрания акционеров </w:t>
      </w:r>
      <w:r w:rsidR="00914B2F" w:rsidRPr="00BD0D8A">
        <w:rPr>
          <w:rFonts w:cstheme="minorHAnsi"/>
          <w:color w:val="000000" w:themeColor="text1"/>
          <w:sz w:val="24"/>
          <w:szCs w:val="24"/>
        </w:rPr>
        <w:t xml:space="preserve">от </w:t>
      </w:r>
      <w:r w:rsidR="00CA179C">
        <w:rPr>
          <w:rFonts w:cstheme="minorHAnsi"/>
          <w:color w:val="000000" w:themeColor="text1"/>
          <w:sz w:val="24"/>
          <w:szCs w:val="24"/>
        </w:rPr>
        <w:t>22 апреля</w:t>
      </w:r>
      <w:bookmarkStart w:id="1" w:name="_GoBack"/>
      <w:bookmarkEnd w:id="1"/>
      <w:r w:rsidR="00C961B4" w:rsidRPr="00BD0D8A">
        <w:rPr>
          <w:rFonts w:cstheme="minorHAnsi"/>
          <w:color w:val="000000" w:themeColor="text1"/>
          <w:sz w:val="24"/>
          <w:szCs w:val="24"/>
        </w:rPr>
        <w:t xml:space="preserve"> 202</w:t>
      </w:r>
      <w:r w:rsidR="005C1F63" w:rsidRPr="00BD0D8A">
        <w:rPr>
          <w:rFonts w:cstheme="minorHAnsi"/>
          <w:color w:val="000000" w:themeColor="text1"/>
          <w:sz w:val="24"/>
          <w:szCs w:val="24"/>
        </w:rPr>
        <w:t>5</w:t>
      </w:r>
      <w:r w:rsidRPr="00BD0D8A">
        <w:rPr>
          <w:rFonts w:cstheme="minorHAnsi"/>
          <w:color w:val="000000" w:themeColor="text1"/>
          <w:sz w:val="24"/>
          <w:szCs w:val="24"/>
        </w:rPr>
        <w:t xml:space="preserve"> год</w:t>
      </w:r>
      <w:r w:rsidR="00C961B4" w:rsidRPr="00BD0D8A">
        <w:rPr>
          <w:rFonts w:cstheme="minorHAnsi"/>
          <w:color w:val="000000" w:themeColor="text1"/>
          <w:sz w:val="24"/>
          <w:szCs w:val="24"/>
        </w:rPr>
        <w:t>у</w:t>
      </w:r>
      <w:r w:rsidRPr="00BD0D8A">
        <w:rPr>
          <w:rFonts w:cstheme="minorHAnsi"/>
          <w:color w:val="000000" w:themeColor="text1"/>
          <w:sz w:val="24"/>
          <w:szCs w:val="24"/>
        </w:rPr>
        <w:t xml:space="preserve"> в составе:</w:t>
      </w:r>
    </w:p>
    <w:p w14:paraId="4A3B5512" w14:textId="47CED4B3" w:rsidR="001D32F6" w:rsidRPr="00BD0D8A" w:rsidRDefault="001D32F6" w:rsidP="001D32F6">
      <w:pPr>
        <w:pStyle w:val="a3"/>
        <w:numPr>
          <w:ilvl w:val="0"/>
          <w:numId w:val="3"/>
        </w:numPr>
        <w:jc w:val="both"/>
        <w:rPr>
          <w:rFonts w:cstheme="minorHAnsi"/>
          <w:color w:val="000000" w:themeColor="text1"/>
          <w:sz w:val="24"/>
          <w:szCs w:val="24"/>
        </w:rPr>
      </w:pPr>
      <w:proofErr w:type="spellStart"/>
      <w:r w:rsidRPr="00BD0D8A">
        <w:rPr>
          <w:rFonts w:cstheme="minorHAnsi"/>
          <w:color w:val="000000" w:themeColor="text1"/>
          <w:sz w:val="24"/>
          <w:szCs w:val="24"/>
        </w:rPr>
        <w:t>Блиер</w:t>
      </w:r>
      <w:proofErr w:type="spellEnd"/>
      <w:r w:rsidRPr="00BD0D8A">
        <w:rPr>
          <w:rFonts w:cstheme="minorHAnsi"/>
          <w:color w:val="000000" w:themeColor="text1"/>
          <w:sz w:val="24"/>
          <w:szCs w:val="24"/>
        </w:rPr>
        <w:t xml:space="preserve"> Т</w:t>
      </w:r>
      <w:r w:rsidR="000C3F93" w:rsidRPr="00BD0D8A">
        <w:rPr>
          <w:rFonts w:cstheme="minorHAnsi"/>
          <w:color w:val="000000" w:themeColor="text1"/>
          <w:sz w:val="24"/>
          <w:szCs w:val="24"/>
        </w:rPr>
        <w:t>амара Александровна</w:t>
      </w:r>
      <w:r w:rsidRPr="00BD0D8A">
        <w:rPr>
          <w:rFonts w:cstheme="minorHAnsi"/>
          <w:color w:val="000000" w:themeColor="text1"/>
          <w:sz w:val="24"/>
          <w:szCs w:val="24"/>
        </w:rPr>
        <w:t>.</w:t>
      </w:r>
    </w:p>
    <w:p w14:paraId="5D186AC9" w14:textId="10C32FC2" w:rsidR="001D32F6" w:rsidRPr="00BD0D8A" w:rsidRDefault="001D32F6" w:rsidP="001D32F6">
      <w:pPr>
        <w:pStyle w:val="a3"/>
        <w:numPr>
          <w:ilvl w:val="0"/>
          <w:numId w:val="3"/>
        </w:numPr>
        <w:jc w:val="both"/>
        <w:rPr>
          <w:rFonts w:cstheme="minorHAnsi"/>
          <w:color w:val="000000" w:themeColor="text1"/>
          <w:sz w:val="24"/>
          <w:szCs w:val="24"/>
        </w:rPr>
      </w:pPr>
      <w:proofErr w:type="spellStart"/>
      <w:r w:rsidRPr="00BD0D8A">
        <w:rPr>
          <w:rFonts w:cstheme="minorHAnsi"/>
          <w:color w:val="000000" w:themeColor="text1"/>
          <w:sz w:val="24"/>
          <w:szCs w:val="24"/>
        </w:rPr>
        <w:t>Милостивенко</w:t>
      </w:r>
      <w:proofErr w:type="spellEnd"/>
      <w:r w:rsidRPr="00BD0D8A">
        <w:rPr>
          <w:rFonts w:cstheme="minorHAnsi"/>
          <w:color w:val="000000" w:themeColor="text1"/>
          <w:sz w:val="24"/>
          <w:szCs w:val="24"/>
        </w:rPr>
        <w:t xml:space="preserve"> С</w:t>
      </w:r>
      <w:r w:rsidR="000C3F93" w:rsidRPr="00BD0D8A">
        <w:rPr>
          <w:rFonts w:cstheme="minorHAnsi"/>
          <w:color w:val="000000" w:themeColor="text1"/>
          <w:sz w:val="24"/>
          <w:szCs w:val="24"/>
        </w:rPr>
        <w:t>ветлана Вячеславовна</w:t>
      </w:r>
    </w:p>
    <w:p w14:paraId="2A2DD7A5" w14:textId="1F728F5E" w:rsidR="001D32F6" w:rsidRPr="00BD0D8A" w:rsidRDefault="001D32F6" w:rsidP="001D32F6">
      <w:pPr>
        <w:pStyle w:val="a3"/>
        <w:numPr>
          <w:ilvl w:val="0"/>
          <w:numId w:val="3"/>
        </w:numPr>
        <w:jc w:val="both"/>
        <w:rPr>
          <w:rFonts w:cstheme="minorHAnsi"/>
          <w:color w:val="000000" w:themeColor="text1"/>
          <w:sz w:val="24"/>
          <w:szCs w:val="24"/>
        </w:rPr>
      </w:pPr>
      <w:r w:rsidRPr="00BD0D8A">
        <w:rPr>
          <w:rFonts w:cstheme="minorHAnsi"/>
          <w:color w:val="000000" w:themeColor="text1"/>
          <w:sz w:val="24"/>
          <w:szCs w:val="24"/>
        </w:rPr>
        <w:t>Красилова Е</w:t>
      </w:r>
      <w:r w:rsidR="000C3F93" w:rsidRPr="00BD0D8A">
        <w:rPr>
          <w:rFonts w:cstheme="minorHAnsi"/>
          <w:color w:val="000000" w:themeColor="text1"/>
          <w:sz w:val="24"/>
          <w:szCs w:val="24"/>
        </w:rPr>
        <w:t>лена Николаевна</w:t>
      </w:r>
    </w:p>
    <w:p w14:paraId="6ADA4893" w14:textId="3A827261" w:rsidR="002B4AC7" w:rsidRPr="00A805C9" w:rsidRDefault="001D32F6" w:rsidP="002B4AC7">
      <w:pPr>
        <w:pStyle w:val="a3"/>
        <w:numPr>
          <w:ilvl w:val="2"/>
          <w:numId w:val="1"/>
        </w:numPr>
        <w:jc w:val="both"/>
        <w:rPr>
          <w:rFonts w:cstheme="minorHAnsi"/>
          <w:sz w:val="24"/>
          <w:szCs w:val="24"/>
        </w:rPr>
      </w:pPr>
      <w:r w:rsidRPr="00A805C9">
        <w:rPr>
          <w:rFonts w:cstheme="minorHAnsi"/>
          <w:b/>
          <w:sz w:val="24"/>
          <w:szCs w:val="24"/>
        </w:rPr>
        <w:t>Ведение реестра акционеров</w:t>
      </w:r>
      <w:r w:rsidRPr="00A805C9">
        <w:rPr>
          <w:rFonts w:cstheme="minorHAnsi"/>
          <w:sz w:val="24"/>
          <w:szCs w:val="24"/>
        </w:rPr>
        <w:t>: АО «Независимая</w:t>
      </w:r>
      <w:r w:rsidR="00C32A08" w:rsidRPr="00A805C9">
        <w:rPr>
          <w:rFonts w:cstheme="minorHAnsi"/>
          <w:sz w:val="24"/>
          <w:szCs w:val="24"/>
        </w:rPr>
        <w:t xml:space="preserve"> регистраторская компания</w:t>
      </w:r>
      <w:r w:rsidRPr="00A805C9">
        <w:rPr>
          <w:rFonts w:cstheme="minorHAnsi"/>
          <w:sz w:val="24"/>
          <w:szCs w:val="24"/>
        </w:rPr>
        <w:t xml:space="preserve"> Р.О.С.Т.», город Астрахань, ул. Победы, дом 41, офис 407.</w:t>
      </w:r>
    </w:p>
    <w:p w14:paraId="06A30274" w14:textId="77777777" w:rsidR="002B4AC7" w:rsidRPr="00A805C9" w:rsidRDefault="00FF1B2D" w:rsidP="002B4AC7">
      <w:pPr>
        <w:pStyle w:val="a3"/>
        <w:numPr>
          <w:ilvl w:val="2"/>
          <w:numId w:val="1"/>
        </w:numPr>
        <w:jc w:val="both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 xml:space="preserve"> </w:t>
      </w:r>
      <w:r w:rsidRPr="00A805C9">
        <w:rPr>
          <w:rFonts w:cstheme="minorHAnsi"/>
          <w:b/>
          <w:sz w:val="24"/>
          <w:szCs w:val="24"/>
        </w:rPr>
        <w:t>Исполнительный орган Общества</w:t>
      </w:r>
      <w:r w:rsidRPr="00A805C9">
        <w:rPr>
          <w:rFonts w:cstheme="minorHAnsi"/>
          <w:sz w:val="24"/>
          <w:szCs w:val="24"/>
        </w:rPr>
        <w:t xml:space="preserve"> – Генеральный директор</w:t>
      </w:r>
      <w:r w:rsidR="005D4F17" w:rsidRPr="00A805C9">
        <w:rPr>
          <w:rFonts w:cstheme="minorHAnsi"/>
          <w:sz w:val="24"/>
          <w:szCs w:val="24"/>
        </w:rPr>
        <w:t xml:space="preserve"> </w:t>
      </w:r>
    </w:p>
    <w:p w14:paraId="4D162A26" w14:textId="5CC82E3F" w:rsidR="00F056FE" w:rsidRPr="00A805C9" w:rsidRDefault="00F056FE" w:rsidP="002B4AC7">
      <w:pPr>
        <w:pStyle w:val="a3"/>
        <w:numPr>
          <w:ilvl w:val="2"/>
          <w:numId w:val="1"/>
        </w:numPr>
        <w:jc w:val="both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 xml:space="preserve"> </w:t>
      </w:r>
      <w:r w:rsidRPr="00A805C9">
        <w:rPr>
          <w:rFonts w:cstheme="minorHAnsi"/>
          <w:b/>
          <w:sz w:val="24"/>
          <w:szCs w:val="24"/>
        </w:rPr>
        <w:t>Сведения о дочерних и зависимых обществах</w:t>
      </w:r>
      <w:r w:rsidRPr="00A805C9">
        <w:rPr>
          <w:rFonts w:cstheme="minorHAnsi"/>
          <w:sz w:val="24"/>
          <w:szCs w:val="24"/>
        </w:rPr>
        <w:t>:</w:t>
      </w:r>
    </w:p>
    <w:p w14:paraId="7521985E" w14:textId="099C1345" w:rsidR="002B4AC7" w:rsidRPr="00A805C9" w:rsidRDefault="00F056FE" w:rsidP="002B4AC7">
      <w:pPr>
        <w:pStyle w:val="a3"/>
        <w:ind w:left="716"/>
        <w:jc w:val="both"/>
        <w:rPr>
          <w:rFonts w:cstheme="minorHAnsi"/>
          <w:b/>
          <w:sz w:val="24"/>
          <w:szCs w:val="24"/>
        </w:rPr>
      </w:pPr>
      <w:r w:rsidRPr="00A805C9">
        <w:rPr>
          <w:rFonts w:cstheme="minorHAnsi"/>
          <w:sz w:val="24"/>
          <w:szCs w:val="24"/>
        </w:rPr>
        <w:t xml:space="preserve"> По состоянию на 31.12.202</w:t>
      </w:r>
      <w:r w:rsidR="00CF7B08">
        <w:rPr>
          <w:rFonts w:cstheme="minorHAnsi"/>
          <w:sz w:val="24"/>
          <w:szCs w:val="24"/>
        </w:rPr>
        <w:t>5</w:t>
      </w:r>
      <w:r w:rsidRPr="00A805C9">
        <w:rPr>
          <w:rFonts w:cstheme="minorHAnsi"/>
          <w:sz w:val="24"/>
          <w:szCs w:val="24"/>
        </w:rPr>
        <w:t xml:space="preserve"> года дочерних и зависимых обществ нет</w:t>
      </w:r>
      <w:r w:rsidR="002B4AC7" w:rsidRPr="00A805C9">
        <w:rPr>
          <w:rFonts w:cstheme="minorHAnsi"/>
          <w:b/>
          <w:sz w:val="24"/>
          <w:szCs w:val="24"/>
        </w:rPr>
        <w:t>.</w:t>
      </w:r>
    </w:p>
    <w:p w14:paraId="24F8A188" w14:textId="023D02E2" w:rsidR="00F056FE" w:rsidRPr="00A805C9" w:rsidRDefault="00F056FE" w:rsidP="002B4AC7">
      <w:pPr>
        <w:pStyle w:val="a3"/>
        <w:numPr>
          <w:ilvl w:val="2"/>
          <w:numId w:val="1"/>
        </w:numPr>
        <w:jc w:val="both"/>
        <w:rPr>
          <w:rFonts w:cstheme="minorHAnsi"/>
          <w:b/>
          <w:sz w:val="24"/>
          <w:szCs w:val="24"/>
        </w:rPr>
      </w:pPr>
      <w:r w:rsidRPr="00A805C9">
        <w:rPr>
          <w:rFonts w:cstheme="minorHAnsi"/>
          <w:b/>
          <w:sz w:val="24"/>
          <w:szCs w:val="24"/>
        </w:rPr>
        <w:t>Сведения об обособленных подразделениях</w:t>
      </w:r>
      <w:r w:rsidRPr="00A805C9">
        <w:rPr>
          <w:rFonts w:cstheme="minorHAnsi"/>
          <w:sz w:val="24"/>
          <w:szCs w:val="24"/>
        </w:rPr>
        <w:t>:</w:t>
      </w:r>
    </w:p>
    <w:p w14:paraId="4ADCFBE8" w14:textId="502F576F" w:rsidR="002B4AC7" w:rsidRPr="00A805C9" w:rsidRDefault="00F056FE" w:rsidP="002B4AC7">
      <w:pPr>
        <w:pStyle w:val="a3"/>
        <w:ind w:left="716"/>
        <w:jc w:val="both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 xml:space="preserve">  По состоянию на 31.12.202</w:t>
      </w:r>
      <w:r w:rsidR="00CF7B08">
        <w:rPr>
          <w:rFonts w:cstheme="minorHAnsi"/>
          <w:sz w:val="24"/>
          <w:szCs w:val="24"/>
        </w:rPr>
        <w:t>5</w:t>
      </w:r>
      <w:r w:rsidRPr="00A805C9">
        <w:rPr>
          <w:rFonts w:cstheme="minorHAnsi"/>
          <w:sz w:val="24"/>
          <w:szCs w:val="24"/>
        </w:rPr>
        <w:t xml:space="preserve"> года обособленных подразделений нет.</w:t>
      </w:r>
    </w:p>
    <w:p w14:paraId="2F5A6DF8" w14:textId="22D8A861" w:rsidR="002B4AC7" w:rsidRPr="00A805C9" w:rsidRDefault="002B4AC7" w:rsidP="002B4AC7">
      <w:pPr>
        <w:pStyle w:val="a3"/>
        <w:ind w:left="716"/>
        <w:jc w:val="both"/>
        <w:rPr>
          <w:rFonts w:cstheme="minorHAnsi"/>
          <w:sz w:val="24"/>
          <w:szCs w:val="24"/>
        </w:rPr>
      </w:pPr>
      <w:r w:rsidRPr="00A805C9">
        <w:rPr>
          <w:rFonts w:cstheme="minorHAnsi"/>
          <w:b/>
          <w:sz w:val="24"/>
          <w:szCs w:val="24"/>
        </w:rPr>
        <w:t>1.4.1.</w:t>
      </w:r>
      <w:r w:rsidRPr="00A805C9">
        <w:rPr>
          <w:rFonts w:cstheme="minorHAnsi"/>
          <w:sz w:val="24"/>
          <w:szCs w:val="24"/>
        </w:rPr>
        <w:t xml:space="preserve"> </w:t>
      </w:r>
      <w:r w:rsidR="001D32F6" w:rsidRPr="00A805C9">
        <w:rPr>
          <w:rFonts w:cstheme="minorHAnsi"/>
          <w:b/>
          <w:sz w:val="24"/>
          <w:szCs w:val="24"/>
        </w:rPr>
        <w:t>Ведение бухгалтерского учёта</w:t>
      </w:r>
      <w:r w:rsidR="001D32F6" w:rsidRPr="00A805C9">
        <w:rPr>
          <w:rFonts w:cstheme="minorHAnsi"/>
          <w:sz w:val="24"/>
          <w:szCs w:val="24"/>
        </w:rPr>
        <w:t xml:space="preserve"> – ведение </w:t>
      </w:r>
      <w:r w:rsidR="00610473" w:rsidRPr="00A805C9">
        <w:rPr>
          <w:rFonts w:cstheme="minorHAnsi"/>
          <w:sz w:val="24"/>
          <w:szCs w:val="24"/>
        </w:rPr>
        <w:t>бухгалтерского</w:t>
      </w:r>
      <w:r w:rsidR="001D32F6" w:rsidRPr="00A805C9">
        <w:rPr>
          <w:rFonts w:cstheme="minorHAnsi"/>
          <w:sz w:val="24"/>
          <w:szCs w:val="24"/>
        </w:rPr>
        <w:t xml:space="preserve"> учёта </w:t>
      </w:r>
      <w:r w:rsidR="00610473" w:rsidRPr="00A805C9">
        <w:rPr>
          <w:rFonts w:cstheme="minorHAnsi"/>
          <w:sz w:val="24"/>
          <w:szCs w:val="24"/>
        </w:rPr>
        <w:t xml:space="preserve">  </w:t>
      </w:r>
      <w:r w:rsidR="001D32F6" w:rsidRPr="00A805C9">
        <w:rPr>
          <w:rFonts w:cstheme="minorHAnsi"/>
          <w:sz w:val="24"/>
          <w:szCs w:val="24"/>
        </w:rPr>
        <w:t>осуществляется главным бухгалтером</w:t>
      </w:r>
      <w:r w:rsidR="002C33FD">
        <w:rPr>
          <w:rFonts w:cstheme="minorHAnsi"/>
          <w:sz w:val="24"/>
          <w:szCs w:val="24"/>
        </w:rPr>
        <w:t xml:space="preserve"> </w:t>
      </w:r>
      <w:r w:rsidR="001D32F6" w:rsidRPr="00A805C9">
        <w:rPr>
          <w:rFonts w:cstheme="minorHAnsi"/>
          <w:sz w:val="24"/>
          <w:szCs w:val="24"/>
        </w:rPr>
        <w:t xml:space="preserve">- </w:t>
      </w:r>
      <w:r w:rsidR="00610473" w:rsidRPr="00A805C9">
        <w:rPr>
          <w:rFonts w:cstheme="minorHAnsi"/>
          <w:sz w:val="24"/>
          <w:szCs w:val="24"/>
        </w:rPr>
        <w:t>М</w:t>
      </w:r>
      <w:r w:rsidR="001D32F6" w:rsidRPr="00A805C9">
        <w:rPr>
          <w:rFonts w:cstheme="minorHAnsi"/>
          <w:sz w:val="24"/>
          <w:szCs w:val="24"/>
        </w:rPr>
        <w:t>альцевой Светланой Борисовной</w:t>
      </w:r>
    </w:p>
    <w:p w14:paraId="7AF0B1E0" w14:textId="59D59464" w:rsidR="0093271F" w:rsidRPr="00A805C9" w:rsidRDefault="002B4AC7" w:rsidP="002B4AC7">
      <w:pPr>
        <w:pStyle w:val="a3"/>
        <w:ind w:left="716"/>
        <w:jc w:val="both"/>
        <w:rPr>
          <w:rFonts w:cstheme="minorHAnsi"/>
          <w:sz w:val="24"/>
          <w:szCs w:val="24"/>
        </w:rPr>
      </w:pPr>
      <w:r w:rsidRPr="00A805C9">
        <w:rPr>
          <w:rFonts w:cstheme="minorHAnsi"/>
          <w:b/>
          <w:sz w:val="24"/>
          <w:szCs w:val="24"/>
        </w:rPr>
        <w:t xml:space="preserve">1.4.2. </w:t>
      </w:r>
      <w:r w:rsidR="00610473" w:rsidRPr="00A805C9">
        <w:rPr>
          <w:rFonts w:cstheme="minorHAnsi"/>
          <w:b/>
          <w:sz w:val="24"/>
          <w:szCs w:val="24"/>
        </w:rPr>
        <w:t xml:space="preserve"> Информация об аудиторе</w:t>
      </w:r>
      <w:r w:rsidR="00610473" w:rsidRPr="00A805C9">
        <w:rPr>
          <w:rFonts w:cstheme="minorHAnsi"/>
          <w:sz w:val="24"/>
          <w:szCs w:val="24"/>
        </w:rPr>
        <w:t xml:space="preserve"> - согласно Федерального закона № 99-ФЗ от 16.04.2022 года и Федерального закона № 114-ФЗ от 16.04.2022 года Общество не подлежит обязательному аудиту.</w:t>
      </w:r>
    </w:p>
    <w:p w14:paraId="652424AE" w14:textId="77777777" w:rsidR="00C32A08" w:rsidRPr="00A805C9" w:rsidRDefault="00C32A08" w:rsidP="00C32A08">
      <w:pPr>
        <w:pStyle w:val="a3"/>
        <w:ind w:left="716"/>
        <w:jc w:val="both"/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</w:pPr>
      <w:r w:rsidRPr="00A805C9">
        <w:rPr>
          <w:rFonts w:cstheme="minorHAnsi"/>
          <w:b/>
          <w:sz w:val="24"/>
          <w:szCs w:val="24"/>
        </w:rPr>
        <w:t>1</w:t>
      </w:r>
      <w:r w:rsidRPr="00A805C9">
        <w:rPr>
          <w:rFonts w:cstheme="minorHAnsi"/>
          <w:sz w:val="24"/>
          <w:szCs w:val="24"/>
        </w:rPr>
        <w:t xml:space="preserve">.4.2. </w:t>
      </w:r>
      <w:r w:rsidR="0097165A" w:rsidRPr="00A805C9">
        <w:rPr>
          <w:rFonts w:eastAsia="Times New Roman" w:cstheme="minorHAnsi"/>
          <w:b/>
          <w:color w:val="00000A"/>
          <w:kern w:val="1"/>
          <w:sz w:val="24"/>
          <w:szCs w:val="24"/>
          <w:lang w:eastAsia="ru-RU"/>
        </w:rPr>
        <w:t>Количество акций, выпущенных акционерным обществом</w:t>
      </w:r>
      <w:r w:rsidR="0097165A"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: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</w:t>
      </w:r>
    </w:p>
    <w:p w14:paraId="5BFF8533" w14:textId="68B04E6C" w:rsidR="00C32A08" w:rsidRPr="00A805C9" w:rsidRDefault="0097165A" w:rsidP="00C32A08">
      <w:pPr>
        <w:pStyle w:val="a3"/>
        <w:numPr>
          <w:ilvl w:val="0"/>
          <w:numId w:val="4"/>
        </w:numPr>
        <w:jc w:val="both"/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</w:pP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обыкновенная именная</w:t>
      </w:r>
      <w:r w:rsidR="002C33FD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-</w:t>
      </w:r>
      <w:r w:rsidR="002C33FD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29194</w:t>
      </w:r>
      <w:r w:rsidR="002C33FD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шт</w:t>
      </w:r>
      <w:r w:rsidR="0088439D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ук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, номинальная стоимость 1 руб., </w:t>
      </w:r>
      <w:r w:rsidR="00C32A08"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Гос. 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рег. номер 2-01-35435-Е,</w:t>
      </w:r>
      <w:r w:rsidR="00C32A08"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</w:t>
      </w:r>
    </w:p>
    <w:p w14:paraId="4C795FBE" w14:textId="57F9E841" w:rsidR="00C32A08" w:rsidRPr="00A805C9" w:rsidRDefault="0097165A" w:rsidP="00C32A08">
      <w:pPr>
        <w:pStyle w:val="a3"/>
        <w:numPr>
          <w:ilvl w:val="0"/>
          <w:numId w:val="4"/>
        </w:numPr>
        <w:jc w:val="both"/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</w:pP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привилегированная именная типа А</w:t>
      </w:r>
      <w:r w:rsidR="002C33FD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-</w:t>
      </w:r>
      <w:r w:rsidR="002C33FD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9732шт</w:t>
      </w:r>
      <w:r w:rsidR="0088439D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ук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, номинал</w:t>
      </w:r>
      <w:r w:rsidR="00C32A08"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ьная 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стоим</w:t>
      </w:r>
      <w:r w:rsidR="00C32A08"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ость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1 руб., </w:t>
      </w:r>
      <w:r w:rsidR="00C32A08"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Г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ос.</w:t>
      </w:r>
      <w:r w:rsidR="00C32A08"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рег. номер 1-01-35435-Е</w:t>
      </w:r>
    </w:p>
    <w:p w14:paraId="2526F5CD" w14:textId="7A97DBA7" w:rsidR="00C32A08" w:rsidRPr="00A805C9" w:rsidRDefault="00C32A08" w:rsidP="00C32A08">
      <w:pPr>
        <w:pStyle w:val="a3"/>
        <w:numPr>
          <w:ilvl w:val="0"/>
          <w:numId w:val="4"/>
        </w:numPr>
        <w:jc w:val="both"/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</w:pP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</w:t>
      </w:r>
      <w:r w:rsidR="0097165A"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общее количество размещенных акций 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– </w:t>
      </w:r>
      <w:r w:rsidR="0097165A"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38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</w:t>
      </w:r>
      <w:r w:rsidR="0097165A"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926 шт</w:t>
      </w:r>
      <w:r w:rsidR="0088439D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ук</w:t>
      </w:r>
      <w:r w:rsidR="0097165A"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.</w:t>
      </w:r>
    </w:p>
    <w:p w14:paraId="404C1B44" w14:textId="77777777" w:rsidR="00C32A08" w:rsidRPr="00A805C9" w:rsidRDefault="00C32A08" w:rsidP="00C32A08">
      <w:pPr>
        <w:pStyle w:val="a3"/>
        <w:ind w:left="1436"/>
        <w:jc w:val="both"/>
        <w:rPr>
          <w:rFonts w:eastAsia="Times New Roman" w:cstheme="minorHAnsi"/>
          <w:b/>
          <w:color w:val="00000A"/>
          <w:kern w:val="1"/>
          <w:sz w:val="24"/>
          <w:szCs w:val="24"/>
          <w:u w:val="single"/>
          <w:lang w:eastAsia="ru-RU"/>
        </w:rPr>
      </w:pP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  </w:t>
      </w:r>
      <w:r w:rsidR="0097165A" w:rsidRPr="00A805C9">
        <w:rPr>
          <w:rFonts w:eastAsia="Times New Roman" w:cstheme="minorHAnsi"/>
          <w:b/>
          <w:color w:val="00000A"/>
          <w:kern w:val="1"/>
          <w:sz w:val="24"/>
          <w:szCs w:val="24"/>
          <w:u w:val="single"/>
          <w:lang w:eastAsia="ru-RU"/>
        </w:rPr>
        <w:t>из них:</w:t>
      </w:r>
      <w:r w:rsidRPr="00A805C9">
        <w:rPr>
          <w:rFonts w:eastAsia="Times New Roman" w:cstheme="minorHAnsi"/>
          <w:b/>
          <w:color w:val="00000A"/>
          <w:kern w:val="1"/>
          <w:sz w:val="24"/>
          <w:szCs w:val="24"/>
          <w:u w:val="single"/>
          <w:lang w:eastAsia="ru-RU"/>
        </w:rPr>
        <w:t xml:space="preserve"> </w:t>
      </w:r>
    </w:p>
    <w:p w14:paraId="2BA73DF5" w14:textId="75E4F3C2" w:rsidR="00C32A08" w:rsidRPr="00A805C9" w:rsidRDefault="0097165A" w:rsidP="00C32A08">
      <w:pPr>
        <w:pStyle w:val="a3"/>
        <w:ind w:left="1436"/>
        <w:jc w:val="both"/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</w:pP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полностью оплачено (по типам) 38</w:t>
      </w:r>
      <w:r w:rsidR="00C32A08"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926 шт</w:t>
      </w:r>
      <w:r w:rsidR="0088439D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ук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,</w:t>
      </w:r>
      <w:r w:rsidR="00C32A08"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</w:t>
      </w:r>
    </w:p>
    <w:p w14:paraId="183CCCC6" w14:textId="58152695" w:rsidR="00C32A08" w:rsidRPr="00A805C9" w:rsidRDefault="0097165A" w:rsidP="00C32A08">
      <w:pPr>
        <w:pStyle w:val="a3"/>
        <w:ind w:left="1436"/>
        <w:jc w:val="both"/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</w:pP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находится в собственности организации (по типам) – нет;</w:t>
      </w:r>
      <w:r w:rsidR="00C32A08"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находится в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</w:t>
      </w:r>
      <w:r w:rsidR="00C32A08"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собственности дочерних и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</w:t>
      </w:r>
      <w:r w:rsidR="00C32A08"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зависимых обществ организации</w:t>
      </w: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– нет;</w:t>
      </w:r>
      <w:r w:rsidR="00C32A08"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</w:t>
      </w:r>
    </w:p>
    <w:p w14:paraId="2FC42706" w14:textId="6E095266" w:rsidR="00C32A08" w:rsidRPr="00CF7B08" w:rsidRDefault="00F71C67" w:rsidP="00C32A08">
      <w:pPr>
        <w:pStyle w:val="a3"/>
        <w:ind w:left="1436"/>
        <w:jc w:val="both"/>
        <w:rPr>
          <w:rFonts w:eastAsia="Times New Roman" w:cstheme="minorHAnsi"/>
          <w:color w:val="C45911" w:themeColor="accent2" w:themeShade="BF"/>
          <w:kern w:val="1"/>
          <w:sz w:val="24"/>
          <w:szCs w:val="24"/>
          <w:lang w:eastAsia="ru-RU"/>
        </w:rPr>
      </w:pPr>
      <w:r>
        <w:rPr>
          <w:rFonts w:eastAsia="Times New Roman" w:cstheme="minorHAnsi"/>
          <w:color w:val="C45911" w:themeColor="accent2" w:themeShade="BF"/>
          <w:kern w:val="1"/>
          <w:sz w:val="24"/>
          <w:szCs w:val="24"/>
          <w:lang w:eastAsia="ru-RU"/>
        </w:rPr>
        <w:t>Убыток</w:t>
      </w:r>
      <w:r w:rsidR="0097165A" w:rsidRPr="00CF7B08">
        <w:rPr>
          <w:rFonts w:eastAsia="Times New Roman" w:cstheme="minorHAnsi"/>
          <w:color w:val="C45911" w:themeColor="accent2" w:themeShade="BF"/>
          <w:kern w:val="1"/>
          <w:sz w:val="24"/>
          <w:szCs w:val="24"/>
          <w:lang w:eastAsia="ru-RU"/>
        </w:rPr>
        <w:t xml:space="preserve"> на одну акцию: </w:t>
      </w:r>
      <w:r w:rsidR="00C32A08" w:rsidRPr="00CF7B08">
        <w:rPr>
          <w:rFonts w:eastAsia="Times New Roman" w:cstheme="minorHAnsi"/>
          <w:color w:val="C45911" w:themeColor="accent2" w:themeShade="BF"/>
          <w:kern w:val="1"/>
          <w:sz w:val="24"/>
          <w:szCs w:val="24"/>
          <w:lang w:eastAsia="ru-RU"/>
        </w:rPr>
        <w:t>0,0</w:t>
      </w:r>
      <w:r w:rsidR="00C961B4" w:rsidRPr="00CF7B08">
        <w:rPr>
          <w:rFonts w:eastAsia="Times New Roman" w:cstheme="minorHAnsi"/>
          <w:color w:val="C45911" w:themeColor="accent2" w:themeShade="BF"/>
          <w:kern w:val="1"/>
          <w:sz w:val="24"/>
          <w:szCs w:val="24"/>
          <w:lang w:eastAsia="ru-RU"/>
        </w:rPr>
        <w:t>0</w:t>
      </w:r>
      <w:r w:rsidR="00FC05B7">
        <w:rPr>
          <w:rFonts w:eastAsia="Times New Roman" w:cstheme="minorHAnsi"/>
          <w:color w:val="C45911" w:themeColor="accent2" w:themeShade="BF"/>
          <w:kern w:val="1"/>
          <w:sz w:val="24"/>
          <w:szCs w:val="24"/>
          <w:lang w:eastAsia="ru-RU"/>
        </w:rPr>
        <w:t>82</w:t>
      </w:r>
      <w:r w:rsidR="00C32A08" w:rsidRPr="00CF7B08">
        <w:rPr>
          <w:rFonts w:eastAsia="Times New Roman" w:cstheme="minorHAnsi"/>
          <w:color w:val="C45911" w:themeColor="accent2" w:themeShade="BF"/>
          <w:kern w:val="1"/>
          <w:sz w:val="24"/>
          <w:szCs w:val="24"/>
          <w:lang w:eastAsia="ru-RU"/>
        </w:rPr>
        <w:t xml:space="preserve"> </w:t>
      </w:r>
      <w:r w:rsidR="002C33FD" w:rsidRPr="00CF7B08">
        <w:rPr>
          <w:rFonts w:eastAsia="Times New Roman" w:cstheme="minorHAnsi"/>
          <w:color w:val="C45911" w:themeColor="accent2" w:themeShade="BF"/>
          <w:kern w:val="1"/>
          <w:sz w:val="24"/>
          <w:szCs w:val="24"/>
          <w:lang w:eastAsia="ru-RU"/>
        </w:rPr>
        <w:t xml:space="preserve">тыс. </w:t>
      </w:r>
      <w:r w:rsidR="0097165A" w:rsidRPr="00CF7B08">
        <w:rPr>
          <w:rFonts w:eastAsia="Times New Roman" w:cstheme="minorHAnsi"/>
          <w:color w:val="C45911" w:themeColor="accent2" w:themeShade="BF"/>
          <w:kern w:val="1"/>
          <w:sz w:val="24"/>
          <w:szCs w:val="24"/>
          <w:lang w:eastAsia="ru-RU"/>
        </w:rPr>
        <w:t>руб.</w:t>
      </w:r>
      <w:r w:rsidR="00C32A08" w:rsidRPr="00CF7B08">
        <w:rPr>
          <w:rFonts w:eastAsia="Times New Roman" w:cstheme="minorHAnsi"/>
          <w:color w:val="C45911" w:themeColor="accent2" w:themeShade="BF"/>
          <w:kern w:val="1"/>
          <w:sz w:val="24"/>
          <w:szCs w:val="24"/>
          <w:lang w:eastAsia="ru-RU"/>
        </w:rPr>
        <w:t xml:space="preserve"> </w:t>
      </w:r>
      <w:r w:rsidR="00FC05B7">
        <w:rPr>
          <w:rFonts w:eastAsia="Times New Roman" w:cstheme="minorHAnsi"/>
          <w:color w:val="C45911" w:themeColor="accent2" w:themeShade="BF"/>
          <w:kern w:val="1"/>
          <w:sz w:val="24"/>
          <w:szCs w:val="24"/>
          <w:lang w:eastAsia="ru-RU"/>
        </w:rPr>
        <w:t>(321)</w:t>
      </w:r>
      <w:r w:rsidR="00C961B4" w:rsidRPr="00CF7B08">
        <w:rPr>
          <w:rFonts w:eastAsia="Times New Roman" w:cstheme="minorHAnsi"/>
          <w:color w:val="C45911" w:themeColor="accent2" w:themeShade="BF"/>
          <w:kern w:val="1"/>
          <w:sz w:val="24"/>
          <w:szCs w:val="24"/>
          <w:lang w:eastAsia="ru-RU"/>
        </w:rPr>
        <w:t>/38</w:t>
      </w:r>
      <w:r w:rsidR="00E2431D" w:rsidRPr="00CF7B08">
        <w:rPr>
          <w:rFonts w:eastAsia="Times New Roman" w:cstheme="minorHAnsi"/>
          <w:color w:val="C45911" w:themeColor="accent2" w:themeShade="BF"/>
          <w:kern w:val="1"/>
          <w:sz w:val="24"/>
          <w:szCs w:val="24"/>
          <w:lang w:eastAsia="ru-RU"/>
        </w:rPr>
        <w:t>926</w:t>
      </w:r>
    </w:p>
    <w:p w14:paraId="3C755B13" w14:textId="56DED050" w:rsidR="007A34D5" w:rsidRPr="00A805C9" w:rsidRDefault="00C32A08" w:rsidP="00C32A08">
      <w:pPr>
        <w:pStyle w:val="a3"/>
        <w:ind w:left="716"/>
        <w:jc w:val="both"/>
        <w:rPr>
          <w:rFonts w:cstheme="minorHAnsi"/>
          <w:sz w:val="24"/>
          <w:szCs w:val="24"/>
        </w:rPr>
      </w:pPr>
      <w:r w:rsidRPr="00A805C9">
        <w:rPr>
          <w:rFonts w:cstheme="minorHAnsi"/>
          <w:b/>
          <w:sz w:val="24"/>
          <w:szCs w:val="24"/>
        </w:rPr>
        <w:t>1.4.3.</w:t>
      </w:r>
      <w:r w:rsidRPr="00A805C9">
        <w:rPr>
          <w:rFonts w:cstheme="minorHAnsi"/>
          <w:sz w:val="24"/>
          <w:szCs w:val="24"/>
        </w:rPr>
        <w:t xml:space="preserve"> </w:t>
      </w:r>
      <w:r w:rsidR="007A34D5" w:rsidRPr="00A805C9">
        <w:rPr>
          <w:rFonts w:cstheme="minorHAnsi"/>
          <w:b/>
          <w:sz w:val="24"/>
          <w:szCs w:val="24"/>
        </w:rPr>
        <w:t>Уставный капитал Общества</w:t>
      </w:r>
      <w:r w:rsidR="007A34D5" w:rsidRPr="00A805C9">
        <w:rPr>
          <w:rFonts w:cstheme="minorHAnsi"/>
          <w:sz w:val="24"/>
          <w:szCs w:val="24"/>
        </w:rPr>
        <w:t xml:space="preserve"> </w:t>
      </w:r>
      <w:r w:rsidRPr="00A805C9">
        <w:rPr>
          <w:rFonts w:cstheme="minorHAnsi"/>
          <w:sz w:val="24"/>
          <w:szCs w:val="24"/>
        </w:rPr>
        <w:t>составляет</w:t>
      </w:r>
      <w:r w:rsidR="007A34D5" w:rsidRPr="00A805C9">
        <w:rPr>
          <w:rFonts w:cstheme="minorHAnsi"/>
          <w:sz w:val="24"/>
          <w:szCs w:val="24"/>
        </w:rPr>
        <w:t>: 38 926 руб.</w:t>
      </w:r>
    </w:p>
    <w:p w14:paraId="3CEA7E94" w14:textId="3FFC6BBB" w:rsidR="00C7775C" w:rsidRPr="00A805C9" w:rsidRDefault="00C7775C" w:rsidP="00C32A08">
      <w:pPr>
        <w:pStyle w:val="a3"/>
        <w:ind w:left="716"/>
        <w:jc w:val="both"/>
        <w:rPr>
          <w:rFonts w:cstheme="minorHAnsi"/>
          <w:b/>
          <w:sz w:val="24"/>
          <w:szCs w:val="24"/>
        </w:rPr>
      </w:pPr>
      <w:r w:rsidRPr="00A805C9">
        <w:rPr>
          <w:rFonts w:cstheme="minorHAnsi"/>
          <w:b/>
          <w:sz w:val="24"/>
          <w:szCs w:val="24"/>
        </w:rPr>
        <w:t>1.5.1. Экономическая среда, в которой Общество осуществляло свою деятельность:</w:t>
      </w:r>
    </w:p>
    <w:p w14:paraId="51BDCB36" w14:textId="06BDB6DF" w:rsidR="00C7775C" w:rsidRPr="00A805C9" w:rsidRDefault="00C7775C" w:rsidP="00C32A08">
      <w:pPr>
        <w:pStyle w:val="a3"/>
        <w:ind w:left="716"/>
        <w:jc w:val="both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 xml:space="preserve">Общество осуществляет свою деятельность в Российской Федерации, соответственно, на деятельность Общества оказывает влияние экономика и </w:t>
      </w:r>
      <w:r w:rsidRPr="00A805C9">
        <w:rPr>
          <w:rFonts w:cstheme="minorHAnsi"/>
          <w:sz w:val="24"/>
          <w:szCs w:val="24"/>
        </w:rPr>
        <w:lastRenderedPageBreak/>
        <w:t>финансовые риски Российской Федерации, которым присущи особенности развития России с учетом изменений политической ситуации в стране.</w:t>
      </w:r>
    </w:p>
    <w:p w14:paraId="33722154" w14:textId="7CAA7740" w:rsidR="007A34D5" w:rsidRPr="00A805C9" w:rsidRDefault="007A34D5" w:rsidP="007A34D5">
      <w:pPr>
        <w:jc w:val="both"/>
        <w:rPr>
          <w:rFonts w:cstheme="minorHAnsi"/>
          <w:sz w:val="24"/>
          <w:szCs w:val="24"/>
        </w:rPr>
      </w:pPr>
    </w:p>
    <w:p w14:paraId="32ADC198" w14:textId="4EE8BB0F" w:rsidR="00A345E4" w:rsidRPr="00A805C9" w:rsidRDefault="00A345E4" w:rsidP="007A34D5">
      <w:pPr>
        <w:jc w:val="both"/>
        <w:rPr>
          <w:rFonts w:cstheme="minorHAnsi"/>
          <w:sz w:val="24"/>
          <w:szCs w:val="24"/>
        </w:rPr>
      </w:pPr>
    </w:p>
    <w:p w14:paraId="515D1C4B" w14:textId="1D2538E5" w:rsidR="00A345E4" w:rsidRPr="00A805C9" w:rsidRDefault="00B55EF4" w:rsidP="00B55EF4">
      <w:pPr>
        <w:pStyle w:val="a3"/>
        <w:numPr>
          <w:ilvl w:val="0"/>
          <w:numId w:val="1"/>
        </w:numPr>
        <w:jc w:val="center"/>
        <w:rPr>
          <w:rFonts w:cstheme="minorHAnsi"/>
          <w:b/>
          <w:sz w:val="24"/>
          <w:szCs w:val="24"/>
        </w:rPr>
      </w:pPr>
      <w:r w:rsidRPr="00A805C9">
        <w:rPr>
          <w:rFonts w:cstheme="minorHAnsi"/>
          <w:b/>
          <w:sz w:val="24"/>
          <w:szCs w:val="24"/>
        </w:rPr>
        <w:t>ОСНОВНЫЕ ПОЛОЖЕНИЯ УЧЕТНОЙ ПОЛИТИКИ</w:t>
      </w:r>
    </w:p>
    <w:p w14:paraId="380465A9" w14:textId="66F76F96" w:rsidR="00B55EF4" w:rsidRPr="00A805C9" w:rsidRDefault="00B55EF4" w:rsidP="00B55EF4">
      <w:pPr>
        <w:pStyle w:val="a3"/>
        <w:ind w:left="360"/>
        <w:jc w:val="center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(основание: ПБУ 1/2008)</w:t>
      </w:r>
    </w:p>
    <w:p w14:paraId="3D80B3FF" w14:textId="77777777" w:rsidR="00F76431" w:rsidRPr="00A805C9" w:rsidRDefault="00F76431" w:rsidP="00F76431">
      <w:pPr>
        <w:pStyle w:val="a3"/>
        <w:ind w:left="360"/>
        <w:jc w:val="both"/>
        <w:rPr>
          <w:rFonts w:cstheme="minorHAnsi"/>
          <w:sz w:val="24"/>
          <w:szCs w:val="24"/>
        </w:rPr>
      </w:pPr>
    </w:p>
    <w:p w14:paraId="62F08849" w14:textId="77777777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A805C9">
        <w:rPr>
          <w:rFonts w:cstheme="minorHAnsi"/>
          <w:b/>
          <w:bCs/>
          <w:i/>
          <w:iCs/>
          <w:sz w:val="24"/>
          <w:szCs w:val="24"/>
        </w:rPr>
        <w:t>Основные подходы к подготовке годовой бухгалтерской отчетности</w:t>
      </w:r>
    </w:p>
    <w:p w14:paraId="40A9543A" w14:textId="77777777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Бухгалтерский учет в Обществе организован и ведется в соответствии с требованиями</w:t>
      </w:r>
    </w:p>
    <w:p w14:paraId="3B110AA4" w14:textId="77777777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действующих в Российской Федерации (РФ) правил бухгалтерского учета и отчетности,</w:t>
      </w:r>
    </w:p>
    <w:p w14:paraId="661145F6" w14:textId="01B161D7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установленных Федеральным законом «О бухгалтерском учете», а также Положением по ведению бухгалтерского учета и бухгалтерской отчетности в РФ и иными нормативно-правовыми актами по бухгалтерскому учету, утвержденными Министерством финансов РФ и органами, которым федеральными законами предоставлено право регулирования бухгалтерского учета.</w:t>
      </w:r>
    </w:p>
    <w:p w14:paraId="3FB5D8EA" w14:textId="19FAD4BA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Ведение бухгалтерского учета в 202</w:t>
      </w:r>
      <w:r w:rsidR="00FC05B7">
        <w:rPr>
          <w:rFonts w:cstheme="minorHAnsi"/>
          <w:sz w:val="24"/>
          <w:szCs w:val="24"/>
        </w:rPr>
        <w:t>5</w:t>
      </w:r>
      <w:r w:rsidRPr="00A805C9">
        <w:rPr>
          <w:rFonts w:cstheme="minorHAnsi"/>
          <w:sz w:val="24"/>
          <w:szCs w:val="24"/>
        </w:rPr>
        <w:t xml:space="preserve"> году осуществлялось в соответствие с положениями,</w:t>
      </w:r>
    </w:p>
    <w:p w14:paraId="083F1D1C" w14:textId="3E211E0A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указанными в Учетной политике Общества, утверждённой приказом генерального директора № б/н от 30.12.202</w:t>
      </w:r>
      <w:r w:rsidR="00BC6204">
        <w:rPr>
          <w:rFonts w:cstheme="minorHAnsi"/>
          <w:sz w:val="24"/>
          <w:szCs w:val="24"/>
        </w:rPr>
        <w:t>4</w:t>
      </w:r>
      <w:r w:rsidRPr="00A805C9">
        <w:rPr>
          <w:rFonts w:cstheme="minorHAnsi"/>
          <w:sz w:val="24"/>
          <w:szCs w:val="24"/>
        </w:rPr>
        <w:t xml:space="preserve"> года.</w:t>
      </w:r>
    </w:p>
    <w:p w14:paraId="2685B041" w14:textId="2132D1BF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Обработка учетной информации осуществляется в Обществе автоматизированным способом с помощью бухгалтерской программы  «1С: Бухгалтерия 8.3».</w:t>
      </w:r>
    </w:p>
    <w:p w14:paraId="71C7825B" w14:textId="405FEA08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Бухгалтерская отчетность Общества за 202</w:t>
      </w:r>
      <w:r w:rsidR="00FC05B7">
        <w:rPr>
          <w:rFonts w:cstheme="minorHAnsi"/>
          <w:sz w:val="24"/>
          <w:szCs w:val="24"/>
        </w:rPr>
        <w:t>5</w:t>
      </w:r>
      <w:r w:rsidRPr="00A805C9">
        <w:rPr>
          <w:rFonts w:cstheme="minorHAnsi"/>
          <w:sz w:val="24"/>
          <w:szCs w:val="24"/>
        </w:rPr>
        <w:t xml:space="preserve"> год подготовлена в соответствии с</w:t>
      </w:r>
    </w:p>
    <w:p w14:paraId="0DE0C79C" w14:textId="77777777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действующими в РФ правилами бухгалтерского учета и отчетности на основании учетной</w:t>
      </w:r>
    </w:p>
    <w:p w14:paraId="03566A8A" w14:textId="77777777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политики, основные положения которой раскрыты ниже.</w:t>
      </w:r>
    </w:p>
    <w:p w14:paraId="2ECDED54" w14:textId="42E5BCDA" w:rsidR="00FF1B2D" w:rsidRPr="00A805C9" w:rsidRDefault="00F76431" w:rsidP="0093271F">
      <w:pPr>
        <w:pStyle w:val="a3"/>
        <w:ind w:left="1512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A805C9">
        <w:rPr>
          <w:rFonts w:cstheme="minorHAnsi"/>
          <w:b/>
          <w:bCs/>
          <w:i/>
          <w:iCs/>
          <w:sz w:val="24"/>
          <w:szCs w:val="24"/>
        </w:rPr>
        <w:t>2.3. Нематериальные активы (НМА) отсутствуют</w:t>
      </w:r>
    </w:p>
    <w:p w14:paraId="4C3B60A9" w14:textId="327B9998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A805C9">
        <w:rPr>
          <w:rFonts w:cstheme="minorHAnsi"/>
          <w:b/>
          <w:bCs/>
          <w:i/>
          <w:iCs/>
          <w:sz w:val="24"/>
          <w:szCs w:val="24"/>
        </w:rPr>
        <w:t xml:space="preserve">                         2.4. Основные средства</w:t>
      </w:r>
    </w:p>
    <w:p w14:paraId="1CF81F72" w14:textId="77777777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В бухгалтерском учете и бухгалтерской отчетности переход на ФСБУ 6/2020 отражается</w:t>
      </w:r>
    </w:p>
    <w:p w14:paraId="75DB090A" w14:textId="77777777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альтернативным способом.</w:t>
      </w:r>
    </w:p>
    <w:p w14:paraId="4C94A7B0" w14:textId="06C033FF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В Обществе к основным средствам относятся активы, соответствующие требованиям Положения по бухгалтерскому учету основных средств, принятые к учету в установленном порядке с момента готовности их к эксплуатации, включая специальные инструменты и специальные приспособления (специальная оснастка).</w:t>
      </w:r>
    </w:p>
    <w:p w14:paraId="75E0AF66" w14:textId="03FD05C7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Объекты недвижимости принимаются к учету в качестве основных средств также с момента готовности к эксплуатации после завершения всех капитальных вложений по ним независимо от факта подачи документов на государственную регистрацию права собственности.</w:t>
      </w:r>
    </w:p>
    <w:p w14:paraId="6E803629" w14:textId="44EEEDDF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Общество, принимая к учету актив, удовлетворяющий условиям п. 4 ФСБУ 6/2020, относит его к объектам основных средств. с учетом стоимостного критерия. Объект принимается в состав основных средств, если его стоимость больше 100 000 рублей. Если его стоимость не превышает установленного лимита, то актив не признается, а затраты на приобретение, создание такого актива отражаются в составе расходов периода, в котором они понесены. Для обеспечения контроля за сохранностью активов со сроком использования более 12 месяцев, не отнесенных в состав ОС, стоимость таких активов принимается на забалансовый учет. Основание. п. 5 ФСБУ 6/2020</w:t>
      </w:r>
    </w:p>
    <w:p w14:paraId="3FEAC3F6" w14:textId="4255C51F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 xml:space="preserve">Объекты имущества стоимостью: для бухгалтерского учета не более 100 000 рублей за единицу, учитываются в составе материально-производственных запасов (счет «10») и включаются в состав расходов в момент ввода в эксплуатацию. В целях обеспечения </w:t>
      </w:r>
      <w:r w:rsidRPr="00A805C9">
        <w:rPr>
          <w:rFonts w:cstheme="minorHAnsi"/>
          <w:sz w:val="24"/>
          <w:szCs w:val="24"/>
        </w:rPr>
        <w:lastRenderedPageBreak/>
        <w:t>сохранности данных объектов они учитываются обособленно до момента прекращения использования (выбытия или ликвидации) на основании накладной на внутреннее перемещение объектов.</w:t>
      </w:r>
    </w:p>
    <w:p w14:paraId="028AC75F" w14:textId="217E8449" w:rsidR="00F76431" w:rsidRPr="00A805C9" w:rsidRDefault="00F76431" w:rsidP="00F7643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Фактические затраты Общества в объекты, которые впоследствии будут приняты к бухгалтерскому учету в качестве основных средств принимаются к учету в качестве вложений во внеоборотные активы.</w:t>
      </w:r>
    </w:p>
    <w:p w14:paraId="54478A8C" w14:textId="77777777" w:rsidR="0006028E" w:rsidRPr="00A805C9" w:rsidRDefault="0006028E" w:rsidP="0006028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805C9">
        <w:rPr>
          <w:rFonts w:cstheme="minorHAnsi"/>
          <w:b/>
          <w:bCs/>
          <w:sz w:val="24"/>
          <w:szCs w:val="24"/>
        </w:rPr>
        <w:t>Лимит стоимости малоценных активов составляет: 100 000 руб.</w:t>
      </w:r>
    </w:p>
    <w:p w14:paraId="0DA5AF14" w14:textId="0B52CD17" w:rsidR="0006028E" w:rsidRPr="00A805C9" w:rsidRDefault="0006028E" w:rsidP="0006028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Затраты на приобретение, создание данных активов признаются расходами за тот период, в котором они понесены.</w:t>
      </w:r>
    </w:p>
    <w:p w14:paraId="1206EE84" w14:textId="77777777" w:rsidR="0006028E" w:rsidRPr="00A805C9" w:rsidRDefault="0006028E" w:rsidP="0006028E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A805C9">
        <w:rPr>
          <w:rFonts w:cstheme="minorHAnsi"/>
          <w:b/>
          <w:bCs/>
          <w:sz w:val="24"/>
          <w:szCs w:val="24"/>
        </w:rPr>
        <w:t xml:space="preserve">Периодичность переоценки ОС </w:t>
      </w:r>
      <w:r w:rsidRPr="00A805C9">
        <w:rPr>
          <w:rFonts w:cstheme="minorHAnsi"/>
          <w:i/>
          <w:iCs/>
          <w:sz w:val="24"/>
          <w:szCs w:val="24"/>
        </w:rPr>
        <w:t>(</w:t>
      </w:r>
      <w:proofErr w:type="spellStart"/>
      <w:r w:rsidRPr="00A805C9">
        <w:rPr>
          <w:rFonts w:cstheme="minorHAnsi"/>
          <w:i/>
          <w:iCs/>
          <w:sz w:val="24"/>
          <w:szCs w:val="24"/>
        </w:rPr>
        <w:t>п.п</w:t>
      </w:r>
      <w:proofErr w:type="spellEnd"/>
      <w:r w:rsidRPr="00A805C9">
        <w:rPr>
          <w:rFonts w:cstheme="minorHAnsi"/>
          <w:i/>
          <w:iCs/>
          <w:sz w:val="24"/>
          <w:szCs w:val="24"/>
        </w:rPr>
        <w:t>. 15, 16 ФСБУ 6/2020)</w:t>
      </w:r>
    </w:p>
    <w:p w14:paraId="2EF905BC" w14:textId="77777777" w:rsidR="0006028E" w:rsidRPr="00A805C9" w:rsidRDefault="0006028E" w:rsidP="0006028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Переоценка основных средств не производится.</w:t>
      </w:r>
    </w:p>
    <w:p w14:paraId="225DD796" w14:textId="77777777" w:rsidR="0006028E" w:rsidRPr="00A805C9" w:rsidRDefault="0006028E" w:rsidP="0006028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805C9">
        <w:rPr>
          <w:rFonts w:cstheme="minorHAnsi"/>
          <w:b/>
          <w:bCs/>
          <w:sz w:val="24"/>
          <w:szCs w:val="24"/>
        </w:rPr>
        <w:t>Проверка на обесценение.</w:t>
      </w:r>
    </w:p>
    <w:p w14:paraId="611AC9B2" w14:textId="4193299F" w:rsidR="0006028E" w:rsidRPr="00A805C9" w:rsidRDefault="0006028E" w:rsidP="0006028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 xml:space="preserve">Проверка объектов ОС на обесценение </w:t>
      </w:r>
      <w:r w:rsidR="00190C2D" w:rsidRPr="00A805C9">
        <w:rPr>
          <w:rFonts w:cstheme="minorHAnsi"/>
          <w:sz w:val="24"/>
          <w:szCs w:val="24"/>
        </w:rPr>
        <w:t xml:space="preserve">не </w:t>
      </w:r>
      <w:r w:rsidRPr="00A805C9">
        <w:rPr>
          <w:rFonts w:cstheme="minorHAnsi"/>
          <w:sz w:val="24"/>
          <w:szCs w:val="24"/>
        </w:rPr>
        <w:t>проводи</w:t>
      </w:r>
      <w:r w:rsidR="00190C2D" w:rsidRPr="00A805C9">
        <w:rPr>
          <w:rFonts w:cstheme="minorHAnsi"/>
          <w:sz w:val="24"/>
          <w:szCs w:val="24"/>
        </w:rPr>
        <w:t>лась</w:t>
      </w:r>
      <w:r w:rsidRPr="00A805C9">
        <w:rPr>
          <w:rFonts w:cstheme="minorHAnsi"/>
          <w:sz w:val="24"/>
          <w:szCs w:val="24"/>
        </w:rPr>
        <w:t>.</w:t>
      </w:r>
    </w:p>
    <w:p w14:paraId="5BB8A880" w14:textId="77777777" w:rsidR="0006028E" w:rsidRPr="00A805C9" w:rsidRDefault="0006028E" w:rsidP="0006028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b/>
          <w:bCs/>
          <w:sz w:val="24"/>
          <w:szCs w:val="24"/>
        </w:rPr>
        <w:t>Периодичность начисления амортизации (</w:t>
      </w:r>
      <w:r w:rsidRPr="00A805C9">
        <w:rPr>
          <w:rFonts w:cstheme="minorHAnsi"/>
          <w:i/>
          <w:iCs/>
          <w:sz w:val="24"/>
          <w:szCs w:val="24"/>
        </w:rPr>
        <w:t xml:space="preserve">п. 32 ФСБУ 6/2020) </w:t>
      </w:r>
      <w:r w:rsidRPr="00A805C9">
        <w:rPr>
          <w:rFonts w:cstheme="minorHAnsi"/>
          <w:sz w:val="24"/>
          <w:szCs w:val="24"/>
        </w:rPr>
        <w:t>ежемесячно.</w:t>
      </w:r>
    </w:p>
    <w:p w14:paraId="029291CC" w14:textId="676965D8" w:rsidR="0006028E" w:rsidRPr="00A805C9" w:rsidRDefault="0006028E" w:rsidP="0006028E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A805C9">
        <w:rPr>
          <w:rFonts w:cstheme="minorHAnsi"/>
          <w:b/>
          <w:bCs/>
          <w:sz w:val="24"/>
          <w:szCs w:val="24"/>
        </w:rPr>
        <w:t xml:space="preserve">Начало (прекращение) и способ начисления амортизации </w:t>
      </w:r>
      <w:r w:rsidRPr="00A805C9">
        <w:rPr>
          <w:rFonts w:cstheme="minorHAnsi"/>
          <w:sz w:val="24"/>
          <w:szCs w:val="24"/>
        </w:rPr>
        <w:t>(</w:t>
      </w:r>
      <w:r w:rsidRPr="00A805C9">
        <w:rPr>
          <w:rFonts w:cstheme="minorHAnsi"/>
          <w:i/>
          <w:iCs/>
          <w:sz w:val="24"/>
          <w:szCs w:val="24"/>
        </w:rPr>
        <w:t>п. 33, 34, 35 ФСБУ 6/2020)</w:t>
      </w:r>
    </w:p>
    <w:p w14:paraId="1BE8AE9C" w14:textId="0D0096E0" w:rsidR="0006028E" w:rsidRPr="00A805C9" w:rsidRDefault="0006028E" w:rsidP="0006028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805C9">
        <w:rPr>
          <w:rFonts w:cstheme="minorHAnsi"/>
          <w:color w:val="000000"/>
          <w:sz w:val="24"/>
          <w:szCs w:val="24"/>
        </w:rPr>
        <w:t>Амортизации объекта основных средств начинается с первого числа месяца, следующего за</w:t>
      </w:r>
      <w:r w:rsidR="002434C2" w:rsidRPr="00A805C9">
        <w:rPr>
          <w:rFonts w:cstheme="minorHAnsi"/>
          <w:color w:val="000000"/>
          <w:sz w:val="24"/>
          <w:szCs w:val="24"/>
        </w:rPr>
        <w:t xml:space="preserve"> </w:t>
      </w:r>
      <w:r w:rsidRPr="00A805C9">
        <w:rPr>
          <w:rFonts w:cstheme="minorHAnsi"/>
          <w:color w:val="000000"/>
          <w:sz w:val="24"/>
          <w:szCs w:val="24"/>
        </w:rPr>
        <w:t>месяцем признания объекта основных средств в бухгалтерском учете</w:t>
      </w:r>
    </w:p>
    <w:p w14:paraId="487F6413" w14:textId="51AF1A0F" w:rsidR="0006028E" w:rsidRPr="00A805C9" w:rsidRDefault="0006028E" w:rsidP="0006028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805C9">
        <w:rPr>
          <w:rFonts w:cstheme="minorHAnsi"/>
          <w:color w:val="000000"/>
          <w:sz w:val="24"/>
          <w:szCs w:val="24"/>
        </w:rPr>
        <w:t>Амортизации для каждой группы объектов ОС начисляется следующим способом:</w:t>
      </w:r>
    </w:p>
    <w:p w14:paraId="0D0DC481" w14:textId="45879A33" w:rsidR="0006028E" w:rsidRPr="00A805C9" w:rsidRDefault="0006028E" w:rsidP="0006028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805C9">
        <w:rPr>
          <w:rFonts w:cstheme="minorHAnsi"/>
          <w:color w:val="000000"/>
          <w:sz w:val="24"/>
          <w:szCs w:val="24"/>
        </w:rPr>
        <w:t>- линейным способом</w:t>
      </w:r>
    </w:p>
    <w:p w14:paraId="2D4EF7BD" w14:textId="77777777" w:rsidR="0006028E" w:rsidRPr="00A805C9" w:rsidRDefault="0006028E" w:rsidP="0006028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805C9">
        <w:rPr>
          <w:rFonts w:cstheme="minorHAnsi"/>
          <w:b/>
          <w:bCs/>
          <w:sz w:val="24"/>
          <w:szCs w:val="24"/>
        </w:rPr>
        <w:t>Раскрытие информации в бухгалтерской отчётности</w:t>
      </w:r>
    </w:p>
    <w:p w14:paraId="18120ABA" w14:textId="77777777" w:rsidR="0006028E" w:rsidRPr="00A805C9" w:rsidRDefault="0006028E" w:rsidP="0006028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При продаже или ином выбытии объектов основных средств в Отчете о финансовых</w:t>
      </w:r>
    </w:p>
    <w:p w14:paraId="7E336DD1" w14:textId="0AFEC82F" w:rsidR="0006028E" w:rsidRPr="00A805C9" w:rsidRDefault="0006028E" w:rsidP="0006028E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A805C9">
        <w:rPr>
          <w:rFonts w:cstheme="minorHAnsi"/>
          <w:sz w:val="24"/>
          <w:szCs w:val="24"/>
        </w:rPr>
        <w:t>результатах представляется результат: прибыль - в строке 2340 «Прочие доходы», а убыток – в строке 2350 «Прочие расходы»</w:t>
      </w:r>
      <w:r w:rsidRPr="00A805C9">
        <w:rPr>
          <w:rFonts w:cstheme="minorHAnsi"/>
          <w:i/>
          <w:iCs/>
          <w:sz w:val="24"/>
          <w:szCs w:val="24"/>
        </w:rPr>
        <w:t>.</w:t>
      </w:r>
    </w:p>
    <w:p w14:paraId="5AFE6751" w14:textId="429CDC59" w:rsidR="00D349F2" w:rsidRPr="00A805C9" w:rsidRDefault="00D349F2" w:rsidP="00D349F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A805C9">
        <w:rPr>
          <w:rFonts w:cstheme="minorHAnsi"/>
          <w:b/>
          <w:bCs/>
          <w:i/>
          <w:iCs/>
          <w:sz w:val="24"/>
          <w:szCs w:val="24"/>
        </w:rPr>
        <w:t>Критерии существенности для раскрытия информации в бухгалтерской</w:t>
      </w:r>
    </w:p>
    <w:p w14:paraId="6CCE8547" w14:textId="77777777" w:rsidR="00D349F2" w:rsidRPr="00A805C9" w:rsidRDefault="00D349F2" w:rsidP="00D349F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A805C9">
        <w:rPr>
          <w:rFonts w:cstheme="minorHAnsi"/>
          <w:b/>
          <w:bCs/>
          <w:i/>
          <w:iCs/>
          <w:sz w:val="24"/>
          <w:szCs w:val="24"/>
        </w:rPr>
        <w:t>отчетности</w:t>
      </w:r>
    </w:p>
    <w:p w14:paraId="159D9476" w14:textId="1423AE7D" w:rsidR="00D349F2" w:rsidRPr="00A805C9" w:rsidRDefault="00D349F2" w:rsidP="00D349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Показатели признаются существенными для раскрытия в отчетности, составляющие 10 % и</w:t>
      </w:r>
      <w:r w:rsidR="00190C2D" w:rsidRPr="00A805C9">
        <w:rPr>
          <w:rFonts w:cstheme="minorHAnsi"/>
          <w:sz w:val="24"/>
          <w:szCs w:val="24"/>
        </w:rPr>
        <w:t xml:space="preserve"> </w:t>
      </w:r>
      <w:r w:rsidRPr="00A805C9">
        <w:rPr>
          <w:rFonts w:cstheme="minorHAnsi"/>
          <w:sz w:val="24"/>
          <w:szCs w:val="24"/>
        </w:rPr>
        <w:t>более от соответствующего показателя бухгалтерской отчетности.</w:t>
      </w:r>
    </w:p>
    <w:p w14:paraId="59551CFA" w14:textId="77777777" w:rsidR="00D349F2" w:rsidRPr="00A805C9" w:rsidRDefault="00D349F2" w:rsidP="00D349F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A805C9">
        <w:rPr>
          <w:rFonts w:cstheme="minorHAnsi"/>
          <w:b/>
          <w:bCs/>
          <w:i/>
          <w:iCs/>
          <w:sz w:val="24"/>
          <w:szCs w:val="24"/>
        </w:rPr>
        <w:t>2.20. Инвентаризация имущества и финансовых обязательств</w:t>
      </w:r>
    </w:p>
    <w:p w14:paraId="31457FCF" w14:textId="77777777" w:rsidR="00D349F2" w:rsidRPr="00A805C9" w:rsidRDefault="00D349F2" w:rsidP="00D349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Для обеспечения достоверности данных бухгалтерского учета и отчетности инвентаризация</w:t>
      </w:r>
    </w:p>
    <w:p w14:paraId="5244EBA2" w14:textId="77777777" w:rsidR="00D349F2" w:rsidRPr="00A805C9" w:rsidRDefault="00D349F2" w:rsidP="00D349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имущества и обязательств, проводится:</w:t>
      </w:r>
    </w:p>
    <w:p w14:paraId="391091F9" w14:textId="77777777" w:rsidR="00D349F2" w:rsidRPr="00A805C9" w:rsidRDefault="00D349F2" w:rsidP="00D349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- по основным средствам – 1 раз в три года;</w:t>
      </w:r>
    </w:p>
    <w:p w14:paraId="6B527815" w14:textId="2E52CF63" w:rsidR="00D349F2" w:rsidRPr="00A805C9" w:rsidRDefault="00D349F2" w:rsidP="00D349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5C9">
        <w:rPr>
          <w:rFonts w:cstheme="minorHAnsi"/>
          <w:sz w:val="24"/>
          <w:szCs w:val="24"/>
        </w:rPr>
        <w:t>- по остальным активам и обязательствам каждый год по состоянию на 31.12.</w:t>
      </w:r>
      <w:r w:rsidR="00BC6204">
        <w:rPr>
          <w:rFonts w:cstheme="minorHAnsi"/>
          <w:sz w:val="24"/>
          <w:szCs w:val="24"/>
        </w:rPr>
        <w:t>25</w:t>
      </w:r>
    </w:p>
    <w:p w14:paraId="7D996890" w14:textId="014D4823" w:rsidR="00313C07" w:rsidRPr="00A805C9" w:rsidRDefault="00313C07" w:rsidP="00D349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688E0220" w14:textId="21D58810" w:rsidR="00313C07" w:rsidRPr="00D6009C" w:rsidRDefault="00313C07" w:rsidP="00313C0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ru-RU"/>
        </w:rPr>
      </w:pPr>
      <w:r w:rsidRPr="00D6009C">
        <w:rPr>
          <w:rFonts w:eastAsia="Times New Roman" w:cstheme="minorHAnsi"/>
          <w:b/>
          <w:sz w:val="24"/>
          <w:szCs w:val="24"/>
          <w:lang w:eastAsia="ru-RU"/>
        </w:rPr>
        <w:t xml:space="preserve"> </w:t>
      </w:r>
      <w:r w:rsidR="00D6009C" w:rsidRPr="00D6009C">
        <w:rPr>
          <w:rFonts w:eastAsia="Times New Roman" w:cstheme="minorHAnsi"/>
          <w:b/>
          <w:sz w:val="24"/>
          <w:szCs w:val="24"/>
          <w:lang w:eastAsia="ru-RU"/>
        </w:rPr>
        <w:t xml:space="preserve">3.10. </w:t>
      </w:r>
      <w:r w:rsidRPr="00D6009C">
        <w:rPr>
          <w:rFonts w:eastAsia="Times New Roman" w:cstheme="minorHAnsi"/>
          <w:b/>
          <w:sz w:val="24"/>
          <w:szCs w:val="24"/>
          <w:lang w:eastAsia="ru-RU"/>
        </w:rPr>
        <w:t xml:space="preserve">Затраты на текущий и капитальный ремонт имущества включаются в расходы </w:t>
      </w:r>
      <w:r w:rsidR="006411B0">
        <w:rPr>
          <w:rFonts w:eastAsia="Times New Roman" w:cstheme="minorHAnsi"/>
          <w:b/>
          <w:sz w:val="24"/>
          <w:szCs w:val="24"/>
          <w:lang w:eastAsia="ru-RU"/>
        </w:rPr>
        <w:t>Общества</w:t>
      </w:r>
      <w:r w:rsidRPr="00D6009C">
        <w:rPr>
          <w:rFonts w:eastAsia="Times New Roman" w:cstheme="minorHAnsi"/>
          <w:b/>
          <w:sz w:val="24"/>
          <w:szCs w:val="24"/>
          <w:lang w:eastAsia="ru-RU"/>
        </w:rPr>
        <w:t xml:space="preserve"> отчетного периода.</w:t>
      </w:r>
    </w:p>
    <w:p w14:paraId="2AF4686B" w14:textId="77777777" w:rsidR="00313C07" w:rsidRPr="00A805C9" w:rsidRDefault="00313C07" w:rsidP="00313C0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Основание: пункт 13 ПБУ 10/99.</w:t>
      </w:r>
    </w:p>
    <w:p w14:paraId="7D56AA7B" w14:textId="6218EFEB" w:rsidR="00313C07" w:rsidRPr="00A805C9" w:rsidRDefault="00313C07" w:rsidP="00313C0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        О</w:t>
      </w:r>
      <w:r w:rsidR="006411B0">
        <w:rPr>
          <w:rFonts w:eastAsia="Times New Roman" w:cstheme="minorHAnsi"/>
          <w:sz w:val="24"/>
          <w:szCs w:val="24"/>
          <w:lang w:eastAsia="ru-RU"/>
        </w:rPr>
        <w:t>бщество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на основании требования рациональности бухгалтерского </w:t>
      </w:r>
      <w:r w:rsidR="006B6F3A" w:rsidRPr="00A805C9">
        <w:rPr>
          <w:rFonts w:eastAsia="Times New Roman" w:cstheme="minorHAnsi"/>
          <w:sz w:val="24"/>
          <w:szCs w:val="24"/>
          <w:lang w:eastAsia="ru-RU"/>
        </w:rPr>
        <w:t>учета включает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затраты на техническое облуживание, технический осмотр или </w:t>
      </w:r>
      <w:r w:rsidR="006B6F3A" w:rsidRPr="00A805C9">
        <w:rPr>
          <w:rFonts w:eastAsia="Times New Roman" w:cstheme="minorHAnsi"/>
          <w:sz w:val="24"/>
          <w:szCs w:val="24"/>
          <w:lang w:eastAsia="ru-RU"/>
        </w:rPr>
        <w:t>ремонт в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стоимость основного средства, если они не превышают 1</w:t>
      </w:r>
      <w:r w:rsidR="00C961B4">
        <w:rPr>
          <w:rFonts w:eastAsia="Times New Roman" w:cstheme="minorHAnsi"/>
          <w:sz w:val="24"/>
          <w:szCs w:val="24"/>
          <w:lang w:eastAsia="ru-RU"/>
        </w:rPr>
        <w:t>0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0 000 руб. Более существенные затраты на эти мероприятия учитываются как </w:t>
      </w:r>
      <w:r w:rsidR="006B6F3A" w:rsidRPr="00A805C9">
        <w:rPr>
          <w:rFonts w:eastAsia="Times New Roman" w:cstheme="minorHAnsi"/>
          <w:sz w:val="24"/>
          <w:szCs w:val="24"/>
          <w:lang w:eastAsia="ru-RU"/>
        </w:rPr>
        <w:t>отдельные инвентарные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объекты.</w:t>
      </w:r>
    </w:p>
    <w:p w14:paraId="00D73A2E" w14:textId="77777777" w:rsidR="00313C07" w:rsidRPr="00A805C9" w:rsidRDefault="00313C07" w:rsidP="00313C0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Основание: п. 7.4 ПБУ 1/2008, п. 10 ФСБУ 6/2020</w:t>
      </w:r>
    </w:p>
    <w:p w14:paraId="305CB06B" w14:textId="36F5E315" w:rsidR="00313C07" w:rsidRPr="00A805C9" w:rsidRDefault="00313C07" w:rsidP="006B6F3A">
      <w:pPr>
        <w:widowControl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 </w:t>
      </w:r>
    </w:p>
    <w:p w14:paraId="6EE8D687" w14:textId="27B65338" w:rsidR="00313C07" w:rsidRPr="00A805C9" w:rsidRDefault="00D6009C" w:rsidP="00D6009C">
      <w:pPr>
        <w:widowControl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b/>
          <w:sz w:val="24"/>
          <w:szCs w:val="24"/>
          <w:lang w:eastAsia="ru-RU"/>
        </w:rPr>
        <w:t xml:space="preserve">3.11. </w:t>
      </w:r>
      <w:r w:rsidR="00313C07" w:rsidRPr="00A805C9">
        <w:rPr>
          <w:rFonts w:eastAsia="Times New Roman" w:cstheme="minorHAnsi"/>
          <w:b/>
          <w:sz w:val="24"/>
          <w:szCs w:val="24"/>
          <w:lang w:eastAsia="ru-RU"/>
        </w:rPr>
        <w:t>Элементы учетной политики касательно материально-производственных запасов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>:</w:t>
      </w:r>
    </w:p>
    <w:p w14:paraId="757AFB31" w14:textId="77777777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Приобретаемые материальные запасы отражаются в учете по учетным ценам, при отпуске и ином выбытии по средней себестоимости.</w:t>
      </w:r>
    </w:p>
    <w:p w14:paraId="41906371" w14:textId="77777777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53A1C4B3" w14:textId="77777777" w:rsidR="00D6009C" w:rsidRDefault="00D6009C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b/>
          <w:sz w:val="24"/>
          <w:szCs w:val="24"/>
          <w:lang w:eastAsia="ru-RU"/>
        </w:rPr>
      </w:pPr>
    </w:p>
    <w:p w14:paraId="2FE645A6" w14:textId="77777777" w:rsidR="00D6009C" w:rsidRDefault="00D6009C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b/>
          <w:sz w:val="24"/>
          <w:szCs w:val="24"/>
          <w:lang w:eastAsia="ru-RU"/>
        </w:rPr>
      </w:pPr>
    </w:p>
    <w:p w14:paraId="262F0BD3" w14:textId="77777777" w:rsidR="00D6009C" w:rsidRDefault="00D6009C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b/>
          <w:sz w:val="24"/>
          <w:szCs w:val="24"/>
          <w:lang w:eastAsia="ru-RU"/>
        </w:rPr>
      </w:pPr>
    </w:p>
    <w:p w14:paraId="5B43C0DD" w14:textId="2A156475" w:rsidR="00313C07" w:rsidRPr="00A805C9" w:rsidRDefault="00D6009C" w:rsidP="00D6009C">
      <w:pPr>
        <w:widowControl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b/>
          <w:sz w:val="24"/>
          <w:szCs w:val="24"/>
          <w:lang w:eastAsia="ru-RU"/>
        </w:rPr>
        <w:t xml:space="preserve">3.12. </w:t>
      </w:r>
      <w:r w:rsidR="00313C07" w:rsidRPr="00A805C9">
        <w:rPr>
          <w:rFonts w:eastAsia="Times New Roman" w:cstheme="minorHAnsi"/>
          <w:b/>
          <w:sz w:val="24"/>
          <w:szCs w:val="24"/>
          <w:lang w:eastAsia="ru-RU"/>
        </w:rPr>
        <w:t xml:space="preserve">Элементы учетной политики касательно доходов </w:t>
      </w:r>
      <w:r w:rsidR="006411B0">
        <w:rPr>
          <w:rFonts w:eastAsia="Times New Roman" w:cstheme="minorHAnsi"/>
          <w:b/>
          <w:sz w:val="24"/>
          <w:szCs w:val="24"/>
          <w:lang w:eastAsia="ru-RU"/>
        </w:rPr>
        <w:t>Общества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>:</w:t>
      </w:r>
    </w:p>
    <w:p w14:paraId="514ABDD1" w14:textId="77777777" w:rsidR="00313C07" w:rsidRPr="00A805C9" w:rsidRDefault="00313C07" w:rsidP="00313C0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 Выручка от реализации отражается в учете:</w:t>
      </w:r>
    </w:p>
    <w:p w14:paraId="3B60EB78" w14:textId="77777777" w:rsidR="00313C07" w:rsidRPr="00A805C9" w:rsidRDefault="00313C07" w:rsidP="00313C0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в отношении доходов от сдачи в аренду нежилых помещений – ежемесячно методом начисления</w:t>
      </w:r>
    </w:p>
    <w:p w14:paraId="10362DB1" w14:textId="77777777" w:rsidR="00313C07" w:rsidRPr="00A805C9" w:rsidRDefault="00313C07" w:rsidP="00313C0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Основание: пункт 12 ПБУ 9/99.</w:t>
      </w:r>
    </w:p>
    <w:p w14:paraId="0983A3A4" w14:textId="77777777" w:rsidR="00313C07" w:rsidRPr="00A805C9" w:rsidRDefault="00313C07" w:rsidP="00313C0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1A2970DE" w14:textId="27408DA0" w:rsidR="00313C07" w:rsidRPr="00A805C9" w:rsidRDefault="00D6009C" w:rsidP="00D6009C">
      <w:pPr>
        <w:widowControl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b/>
          <w:sz w:val="24"/>
          <w:szCs w:val="24"/>
          <w:lang w:eastAsia="ru-RU"/>
        </w:rPr>
        <w:t xml:space="preserve">3.13. </w:t>
      </w:r>
      <w:r w:rsidR="00313C07" w:rsidRPr="00A805C9">
        <w:rPr>
          <w:rFonts w:eastAsia="Times New Roman" w:cstheme="minorHAnsi"/>
          <w:b/>
          <w:sz w:val="24"/>
          <w:szCs w:val="24"/>
          <w:lang w:eastAsia="ru-RU"/>
        </w:rPr>
        <w:t xml:space="preserve">Элементы учетной политики касательно расходов </w:t>
      </w:r>
      <w:r w:rsidR="006411B0">
        <w:rPr>
          <w:rFonts w:eastAsia="Times New Roman" w:cstheme="minorHAnsi"/>
          <w:b/>
          <w:sz w:val="24"/>
          <w:szCs w:val="24"/>
          <w:lang w:eastAsia="ru-RU"/>
        </w:rPr>
        <w:t>Общества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>:</w:t>
      </w:r>
    </w:p>
    <w:p w14:paraId="42DBC785" w14:textId="4BE48FF7" w:rsidR="00313C07" w:rsidRPr="00A805C9" w:rsidRDefault="001E2BA1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Расходами, которые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 xml:space="preserve"> формируют фактическую себестоимость, признаются:</w:t>
      </w:r>
    </w:p>
    <w:p w14:paraId="04820F1D" w14:textId="77777777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все материальные расходы, в т.ч. по общехозяйственным расходам;</w:t>
      </w:r>
    </w:p>
    <w:p w14:paraId="0C8A7E31" w14:textId="77777777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расходы на оплату труда персонала;</w:t>
      </w:r>
    </w:p>
    <w:p w14:paraId="3817C92F" w14:textId="11BBB200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начисленные суммы </w:t>
      </w:r>
      <w:r w:rsidR="006411B0">
        <w:rPr>
          <w:rFonts w:eastAsia="Times New Roman" w:cstheme="minorHAnsi"/>
          <w:sz w:val="24"/>
          <w:szCs w:val="24"/>
          <w:lang w:eastAsia="ru-RU"/>
        </w:rPr>
        <w:t xml:space="preserve">страховых </w:t>
      </w:r>
      <w:r w:rsidRPr="00A805C9">
        <w:rPr>
          <w:rFonts w:eastAsia="Times New Roman" w:cstheme="minorHAnsi"/>
          <w:sz w:val="24"/>
          <w:szCs w:val="24"/>
          <w:lang w:eastAsia="ru-RU"/>
        </w:rPr>
        <w:t>взносов на обязательное пенсионное, социальное и медицинское страхование;</w:t>
      </w:r>
    </w:p>
    <w:p w14:paraId="038DF070" w14:textId="77777777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суммы начисленной амортизации по основным средствам.</w:t>
      </w:r>
    </w:p>
    <w:p w14:paraId="774D9C6D" w14:textId="1F89B250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Расходы, отраженные на счете 26 «Общехозяйственные расходы» в течени</w:t>
      </w:r>
      <w:r w:rsidR="006411B0">
        <w:rPr>
          <w:rFonts w:eastAsia="Times New Roman" w:cstheme="minorHAnsi"/>
          <w:sz w:val="24"/>
          <w:szCs w:val="24"/>
          <w:lang w:eastAsia="ru-RU"/>
        </w:rPr>
        <w:t>е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месяца, списываются по его окончании в дебет счета 90</w:t>
      </w:r>
    </w:p>
    <w:p w14:paraId="7776F416" w14:textId="7364E65A" w:rsidR="00313C07" w:rsidRPr="00A805C9" w:rsidRDefault="00313C07" w:rsidP="00313C07">
      <w:pPr>
        <w:widowControl w:val="0"/>
        <w:spacing w:after="0" w:line="240" w:lineRule="auto"/>
        <w:ind w:hanging="5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 Отчисления в резерв по сомнительным долгам производится в соответствии с п.70 Положения по ведению бухгалтерского учета и отчетности в РФ</w:t>
      </w:r>
      <w:r w:rsidR="006411B0">
        <w:rPr>
          <w:rFonts w:eastAsia="Times New Roman" w:cstheme="minorHAnsi"/>
          <w:sz w:val="24"/>
          <w:szCs w:val="24"/>
          <w:lang w:eastAsia="ru-RU"/>
        </w:rPr>
        <w:t>,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утвержденн</w:t>
      </w:r>
      <w:r w:rsidR="006411B0">
        <w:rPr>
          <w:rFonts w:eastAsia="Times New Roman" w:cstheme="minorHAnsi"/>
          <w:sz w:val="24"/>
          <w:szCs w:val="24"/>
          <w:lang w:eastAsia="ru-RU"/>
        </w:rPr>
        <w:t>ого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приказом Минфина № 34 от 29.07.1998 </w:t>
      </w:r>
      <w:r w:rsidR="00FC05B7" w:rsidRPr="00A805C9">
        <w:rPr>
          <w:rFonts w:eastAsia="Times New Roman" w:cstheme="minorHAnsi"/>
          <w:sz w:val="24"/>
          <w:szCs w:val="24"/>
          <w:lang w:eastAsia="ru-RU"/>
        </w:rPr>
        <w:t>г.</w:t>
      </w:r>
    </w:p>
    <w:p w14:paraId="297EDED0" w14:textId="47FBE771" w:rsidR="00313C07" w:rsidRPr="00A805C9" w:rsidRDefault="00313C07" w:rsidP="00313C07">
      <w:pPr>
        <w:widowControl w:val="0"/>
        <w:spacing w:after="0" w:line="240" w:lineRule="auto"/>
        <w:ind w:hanging="57"/>
        <w:jc w:val="both"/>
        <w:rPr>
          <w:rFonts w:eastAsia="Times New Roman" w:cstheme="minorHAnsi"/>
          <w:b/>
          <w:sz w:val="24"/>
          <w:szCs w:val="24"/>
          <w:lang w:eastAsia="ru-RU"/>
        </w:rPr>
      </w:pPr>
      <w:r w:rsidRPr="00A805C9">
        <w:rPr>
          <w:rFonts w:eastAsia="Times New Roman" w:cstheme="minorHAnsi"/>
          <w:b/>
          <w:sz w:val="24"/>
          <w:szCs w:val="24"/>
          <w:lang w:eastAsia="ru-RU"/>
        </w:rPr>
        <w:t xml:space="preserve">   </w:t>
      </w:r>
      <w:r w:rsidR="00D6009C">
        <w:rPr>
          <w:rFonts w:eastAsia="Times New Roman" w:cstheme="minorHAnsi"/>
          <w:b/>
          <w:sz w:val="24"/>
          <w:szCs w:val="24"/>
          <w:lang w:eastAsia="ru-RU"/>
        </w:rPr>
        <w:t xml:space="preserve">3.14. </w:t>
      </w:r>
      <w:r w:rsidRPr="00A805C9">
        <w:rPr>
          <w:rFonts w:eastAsia="Times New Roman" w:cstheme="minorHAnsi"/>
          <w:b/>
          <w:sz w:val="24"/>
          <w:szCs w:val="24"/>
          <w:lang w:eastAsia="ru-RU"/>
        </w:rPr>
        <w:t>Элементы учетной политики касательно учета аренды</w:t>
      </w:r>
    </w:p>
    <w:p w14:paraId="13A2B76E" w14:textId="19441E35" w:rsidR="00313C07" w:rsidRPr="00A805C9" w:rsidRDefault="00313C07" w:rsidP="00E03407">
      <w:pPr>
        <w:widowControl w:val="0"/>
        <w:spacing w:after="0" w:line="240" w:lineRule="auto"/>
        <w:ind w:hanging="5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           </w:t>
      </w:r>
      <w:r w:rsidR="00E03407" w:rsidRPr="00A805C9">
        <w:rPr>
          <w:rFonts w:eastAsia="Times New Roman" w:cstheme="minorHAnsi"/>
          <w:sz w:val="24"/>
          <w:szCs w:val="24"/>
          <w:lang w:eastAsia="ru-RU"/>
        </w:rPr>
        <w:t>Срок аренды для целей бухгалтерского учета рассчитывается исходя из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E03407" w:rsidRPr="00A805C9">
        <w:rPr>
          <w:rFonts w:eastAsia="Times New Roman" w:cstheme="minorHAnsi"/>
          <w:sz w:val="24"/>
          <w:szCs w:val="24"/>
          <w:lang w:eastAsia="ru-RU"/>
        </w:rPr>
        <w:t>сроков и условий, установленных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договором </w:t>
      </w:r>
      <w:r w:rsidR="00E03407" w:rsidRPr="00A805C9">
        <w:rPr>
          <w:rFonts w:eastAsia="Times New Roman" w:cstheme="minorHAnsi"/>
          <w:sz w:val="24"/>
          <w:szCs w:val="24"/>
          <w:lang w:eastAsia="ru-RU"/>
        </w:rPr>
        <w:t>аренды (</w:t>
      </w:r>
      <w:r w:rsidRPr="00A805C9">
        <w:rPr>
          <w:rFonts w:eastAsia="Times New Roman" w:cstheme="minorHAnsi"/>
          <w:sz w:val="24"/>
          <w:szCs w:val="24"/>
          <w:lang w:eastAsia="ru-RU"/>
        </w:rPr>
        <w:t>включая периоды, не</w:t>
      </w:r>
      <w:r w:rsidR="00E03407" w:rsidRPr="00A805C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предусматривающие арендных платежей).  При </w:t>
      </w:r>
      <w:r w:rsidR="00E03407" w:rsidRPr="00A805C9">
        <w:rPr>
          <w:rFonts w:eastAsia="Times New Roman" w:cstheme="minorHAnsi"/>
          <w:sz w:val="24"/>
          <w:szCs w:val="24"/>
          <w:lang w:eastAsia="ru-RU"/>
        </w:rPr>
        <w:t>этом учитываются возможности сторон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изменять указанные сроки и </w:t>
      </w:r>
      <w:r w:rsidR="00E03407" w:rsidRPr="00A805C9">
        <w:rPr>
          <w:rFonts w:eastAsia="Times New Roman" w:cstheme="minorHAnsi"/>
          <w:sz w:val="24"/>
          <w:szCs w:val="24"/>
          <w:lang w:eastAsia="ru-RU"/>
        </w:rPr>
        <w:t>условия, и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E03407" w:rsidRPr="00A805C9">
        <w:rPr>
          <w:rFonts w:eastAsia="Times New Roman" w:cstheme="minorHAnsi"/>
          <w:sz w:val="24"/>
          <w:szCs w:val="24"/>
          <w:lang w:eastAsia="ru-RU"/>
        </w:rPr>
        <w:t xml:space="preserve">намерения реализации таких </w:t>
      </w:r>
      <w:r w:rsidRPr="00A805C9">
        <w:rPr>
          <w:rFonts w:eastAsia="Times New Roman" w:cstheme="minorHAnsi"/>
          <w:sz w:val="24"/>
          <w:szCs w:val="24"/>
          <w:lang w:eastAsia="ru-RU"/>
        </w:rPr>
        <w:t>возможностей.</w:t>
      </w:r>
    </w:p>
    <w:p w14:paraId="71DD87C0" w14:textId="1D756678" w:rsidR="00313C07" w:rsidRPr="00A805C9" w:rsidRDefault="00D6009C" w:rsidP="00D6009C">
      <w:pPr>
        <w:widowControl w:val="0"/>
        <w:spacing w:after="0" w:line="240" w:lineRule="auto"/>
        <w:ind w:hanging="57"/>
        <w:jc w:val="both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sz w:val="24"/>
          <w:szCs w:val="24"/>
          <w:lang w:eastAsia="ru-RU"/>
        </w:rPr>
        <w:t xml:space="preserve">           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 xml:space="preserve">Формирование документов и организация документооборота </w:t>
      </w:r>
      <w:r w:rsidR="006411B0">
        <w:rPr>
          <w:rFonts w:eastAsia="Times New Roman" w:cstheme="minorHAnsi"/>
          <w:sz w:val="24"/>
          <w:szCs w:val="24"/>
          <w:lang w:eastAsia="ru-RU"/>
        </w:rPr>
        <w:t>Общества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 xml:space="preserve"> осуществлены в соответствии с ФСБУ 27/2021 «ДОКУМЕНТЫ И</w:t>
      </w:r>
      <w:r w:rsidR="00E32AB9" w:rsidRPr="00A805C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>ДОКУМЕНТООБОРОТ В БУХГАЛТЕРСКОМ УЧЕТЕ».</w:t>
      </w:r>
    </w:p>
    <w:p w14:paraId="06E3DD35" w14:textId="45C9D4AB" w:rsidR="00313C07" w:rsidRPr="00D6009C" w:rsidRDefault="00313C07" w:rsidP="00D6009C">
      <w:pPr>
        <w:widowControl w:val="0"/>
        <w:spacing w:after="0" w:line="240" w:lineRule="auto"/>
        <w:ind w:hanging="57"/>
        <w:jc w:val="both"/>
        <w:rPr>
          <w:rFonts w:eastAsia="Times New Roman" w:cstheme="minorHAnsi"/>
          <w:b/>
          <w:sz w:val="24"/>
          <w:szCs w:val="24"/>
          <w:lang w:eastAsia="ru-RU"/>
        </w:rPr>
      </w:pPr>
      <w:r w:rsidRPr="00A805C9">
        <w:rPr>
          <w:rFonts w:eastAsia="Times New Roman" w:cstheme="minorHAnsi"/>
          <w:b/>
          <w:sz w:val="24"/>
          <w:szCs w:val="24"/>
          <w:lang w:eastAsia="ru-RU"/>
        </w:rPr>
        <w:t xml:space="preserve">             </w:t>
      </w:r>
      <w:r w:rsidRPr="00A805C9">
        <w:rPr>
          <w:rFonts w:eastAsia="Times New Roman" w:cstheme="minorHAnsi"/>
          <w:b/>
          <w:bCs/>
          <w:sz w:val="24"/>
          <w:szCs w:val="24"/>
          <w:lang w:eastAsia="ru-RU"/>
        </w:rPr>
        <w:t>Уровень существенности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для определения и исправления бухгалтерских ошибок составляет 5% от соответствующего актива или обязательства.</w:t>
      </w:r>
    </w:p>
    <w:p w14:paraId="6EA9F838" w14:textId="77777777" w:rsidR="00313C07" w:rsidRPr="00A805C9" w:rsidRDefault="00313C07" w:rsidP="00313C07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b/>
          <w:sz w:val="24"/>
          <w:szCs w:val="24"/>
          <w:lang w:eastAsia="ru-RU"/>
        </w:rPr>
        <w:t>Уровень существенности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для раскрытия информации по существенным статьям в отчетности составляет 10 процентов от соответствующей статьи отчетности.</w:t>
      </w:r>
    </w:p>
    <w:p w14:paraId="09A45E81" w14:textId="77777777" w:rsidR="00313C07" w:rsidRPr="00A805C9" w:rsidRDefault="00313C07" w:rsidP="00313C07">
      <w:pPr>
        <w:widowControl w:val="0"/>
        <w:spacing w:after="0" w:line="240" w:lineRule="auto"/>
        <w:ind w:hanging="57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01CA2C8B" w14:textId="77777777" w:rsidR="00313C07" w:rsidRPr="00A805C9" w:rsidRDefault="00313C07" w:rsidP="00800657">
      <w:pPr>
        <w:widowControl w:val="0"/>
        <w:suppressAutoHyphens/>
        <w:spacing w:before="240" w:after="240" w:line="240" w:lineRule="auto"/>
        <w:jc w:val="center"/>
        <w:rPr>
          <w:rFonts w:eastAsia="Times New Roman" w:cstheme="minorHAnsi"/>
          <w:b/>
          <w:color w:val="00000A"/>
          <w:kern w:val="1"/>
          <w:sz w:val="24"/>
          <w:szCs w:val="24"/>
          <w:lang w:eastAsia="ru-RU"/>
        </w:rPr>
      </w:pPr>
      <w:r w:rsidRPr="00A805C9">
        <w:rPr>
          <w:rFonts w:eastAsia="Times New Roman" w:cstheme="minorHAnsi"/>
          <w:b/>
          <w:color w:val="00000A"/>
          <w:kern w:val="1"/>
          <w:sz w:val="24"/>
          <w:szCs w:val="24"/>
          <w:lang w:eastAsia="ru-RU"/>
        </w:rPr>
        <w:t>4. Сведения об отчетности</w:t>
      </w:r>
    </w:p>
    <w:p w14:paraId="71183CCE" w14:textId="49CA2B98" w:rsidR="00313C07" w:rsidRPr="00A805C9" w:rsidRDefault="00313C07" w:rsidP="00D6009C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b/>
          <w:sz w:val="24"/>
          <w:szCs w:val="24"/>
          <w:lang w:eastAsia="ru-RU"/>
        </w:rPr>
        <w:t xml:space="preserve">          </w:t>
      </w:r>
      <w:r w:rsidR="00C961B4">
        <w:rPr>
          <w:rFonts w:eastAsia="Times New Roman" w:cstheme="minorHAnsi"/>
          <w:sz w:val="24"/>
          <w:szCs w:val="24"/>
          <w:lang w:eastAsia="ru-RU"/>
        </w:rPr>
        <w:t>Общество</w:t>
      </w:r>
      <w:r w:rsidR="00D01F9D" w:rsidRPr="00A805C9">
        <w:rPr>
          <w:rFonts w:eastAsia="Times New Roman" w:cstheme="minorHAnsi"/>
          <w:sz w:val="24"/>
          <w:szCs w:val="24"/>
          <w:lang w:eastAsia="ru-RU"/>
        </w:rPr>
        <w:t xml:space="preserve"> не применяет </w:t>
      </w:r>
      <w:r w:rsidR="00E56493">
        <w:rPr>
          <w:rFonts w:eastAsia="Times New Roman" w:cstheme="minorHAnsi"/>
          <w:sz w:val="24"/>
          <w:szCs w:val="24"/>
          <w:lang w:eastAsia="ru-RU"/>
        </w:rPr>
        <w:t xml:space="preserve">ПБУ </w:t>
      </w:r>
      <w:r w:rsidR="00D01F9D" w:rsidRPr="00A805C9">
        <w:rPr>
          <w:rFonts w:eastAsia="Times New Roman" w:cstheme="minorHAnsi"/>
          <w:sz w:val="24"/>
          <w:szCs w:val="24"/>
          <w:lang w:eastAsia="ru-RU"/>
        </w:rPr>
        <w:t>25</w:t>
      </w:r>
      <w:r w:rsidRPr="00A805C9">
        <w:rPr>
          <w:rFonts w:eastAsia="Times New Roman" w:cstheme="minorHAnsi"/>
          <w:sz w:val="24"/>
          <w:szCs w:val="24"/>
          <w:lang w:eastAsia="ru-RU"/>
        </w:rPr>
        <w:t>/</w:t>
      </w:r>
      <w:r w:rsidR="00A805C9" w:rsidRPr="00A805C9">
        <w:rPr>
          <w:rFonts w:eastAsia="Times New Roman" w:cstheme="minorHAnsi"/>
          <w:sz w:val="24"/>
          <w:szCs w:val="24"/>
          <w:lang w:eastAsia="ru-RU"/>
        </w:rPr>
        <w:t>2018 согласно п.26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25/</w:t>
      </w:r>
      <w:r w:rsidR="00A805C9" w:rsidRPr="00A805C9">
        <w:rPr>
          <w:rFonts w:eastAsia="Times New Roman" w:cstheme="minorHAnsi"/>
          <w:sz w:val="24"/>
          <w:szCs w:val="24"/>
          <w:lang w:eastAsia="ru-RU"/>
        </w:rPr>
        <w:t>2018, а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55091E" w:rsidRPr="00A805C9">
        <w:rPr>
          <w:rFonts w:eastAsia="Times New Roman" w:cstheme="minorHAnsi"/>
          <w:sz w:val="24"/>
          <w:szCs w:val="24"/>
          <w:lang w:eastAsia="ru-RU"/>
        </w:rPr>
        <w:t xml:space="preserve">именно, </w:t>
      </w:r>
      <w:r w:rsidR="00D6009C" w:rsidRPr="00A805C9">
        <w:rPr>
          <w:rFonts w:eastAsia="Times New Roman" w:cstheme="minorHAnsi"/>
          <w:sz w:val="24"/>
          <w:szCs w:val="24"/>
          <w:lang w:eastAsia="ru-RU"/>
        </w:rPr>
        <w:t>объекты учета аренды классифицируются арендодателем в качестве объектов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  </w:t>
      </w:r>
      <w:r w:rsidR="00D6009C" w:rsidRPr="00A805C9">
        <w:rPr>
          <w:rFonts w:eastAsia="Times New Roman" w:cstheme="minorHAnsi"/>
          <w:sz w:val="24"/>
          <w:szCs w:val="24"/>
          <w:lang w:eastAsia="ru-RU"/>
        </w:rPr>
        <w:t>учета операционной аренды, т.к.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экономические выгоды и </w:t>
      </w:r>
      <w:r w:rsidR="00D6009C" w:rsidRPr="00A805C9">
        <w:rPr>
          <w:rFonts w:eastAsia="Times New Roman" w:cstheme="minorHAnsi"/>
          <w:sz w:val="24"/>
          <w:szCs w:val="24"/>
          <w:lang w:eastAsia="ru-RU"/>
        </w:rPr>
        <w:t>риски, обусловленные правом собственности на предмет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D6009C" w:rsidRPr="00A805C9">
        <w:rPr>
          <w:rFonts w:eastAsia="Times New Roman" w:cstheme="minorHAnsi"/>
          <w:sz w:val="24"/>
          <w:szCs w:val="24"/>
          <w:lang w:eastAsia="ru-RU"/>
        </w:rPr>
        <w:t>аренды, несет организация</w:t>
      </w:r>
      <w:r w:rsidR="00D6009C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- арендодатель.  Соблюдением указанного условия </w:t>
      </w:r>
      <w:r w:rsidR="00E32AB9" w:rsidRPr="00A805C9">
        <w:rPr>
          <w:rFonts w:eastAsia="Times New Roman" w:cstheme="minorHAnsi"/>
          <w:sz w:val="24"/>
          <w:szCs w:val="24"/>
          <w:lang w:eastAsia="ru-RU"/>
        </w:rPr>
        <w:t>являются следующие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обстоятельства:</w:t>
      </w:r>
    </w:p>
    <w:p w14:paraId="49E1AD70" w14:textId="32D29771" w:rsidR="00313C07" w:rsidRPr="00A805C9" w:rsidRDefault="00313C07" w:rsidP="00313C07">
      <w:pPr>
        <w:widowControl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          а) срок аренды существенно меньше и несопоставим с периодом, </w:t>
      </w:r>
      <w:r w:rsidR="00E32AB9" w:rsidRPr="00A805C9">
        <w:rPr>
          <w:rFonts w:eastAsia="Times New Roman" w:cstheme="minorHAnsi"/>
          <w:sz w:val="24"/>
          <w:szCs w:val="24"/>
          <w:lang w:eastAsia="ru-RU"/>
        </w:rPr>
        <w:t>в течение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которого предмет аренды останется пригодным к использованию;</w:t>
      </w:r>
    </w:p>
    <w:p w14:paraId="71C76C3D" w14:textId="751B6032" w:rsidR="00313C07" w:rsidRPr="00A805C9" w:rsidRDefault="00313C07" w:rsidP="00313C07">
      <w:pPr>
        <w:widowControl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          б) </w:t>
      </w:r>
      <w:r w:rsidR="00E32AB9" w:rsidRPr="00A805C9">
        <w:rPr>
          <w:rFonts w:eastAsia="Times New Roman" w:cstheme="minorHAnsi"/>
          <w:sz w:val="24"/>
          <w:szCs w:val="24"/>
          <w:lang w:eastAsia="ru-RU"/>
        </w:rPr>
        <w:t>предметом аренды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  </w:t>
      </w:r>
      <w:r w:rsidR="00E32AB9" w:rsidRPr="00A805C9">
        <w:rPr>
          <w:rFonts w:eastAsia="Times New Roman" w:cstheme="minorHAnsi"/>
          <w:sz w:val="24"/>
          <w:szCs w:val="24"/>
          <w:lang w:eastAsia="ru-RU"/>
        </w:rPr>
        <w:t xml:space="preserve">являются имеющие неограниченный срок </w:t>
      </w:r>
      <w:r w:rsidR="00A805C9" w:rsidRPr="00A805C9">
        <w:rPr>
          <w:rFonts w:eastAsia="Times New Roman" w:cstheme="minorHAnsi"/>
          <w:sz w:val="24"/>
          <w:szCs w:val="24"/>
          <w:lang w:eastAsia="ru-RU"/>
        </w:rPr>
        <w:t>использования объекты, потребительские свойства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A805C9" w:rsidRPr="00A805C9">
        <w:rPr>
          <w:rFonts w:eastAsia="Times New Roman" w:cstheme="minorHAnsi"/>
          <w:sz w:val="24"/>
          <w:szCs w:val="24"/>
          <w:lang w:eastAsia="ru-RU"/>
        </w:rPr>
        <w:t>которых с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течением времени не</w:t>
      </w:r>
    </w:p>
    <w:p w14:paraId="0A90561A" w14:textId="77777777" w:rsidR="00313C07" w:rsidRPr="00A805C9" w:rsidRDefault="00313C07" w:rsidP="00313C07">
      <w:pPr>
        <w:widowControl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изменяются;</w:t>
      </w:r>
    </w:p>
    <w:p w14:paraId="5E43D353" w14:textId="6AA683E5" w:rsidR="00313C07" w:rsidRPr="00A805C9" w:rsidRDefault="00313C07" w:rsidP="00313C07">
      <w:pPr>
        <w:widowControl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          в) на дату предоставления предмета аренды </w:t>
      </w:r>
      <w:r w:rsidR="00E32AB9" w:rsidRPr="00A805C9">
        <w:rPr>
          <w:rFonts w:eastAsia="Times New Roman" w:cstheme="minorHAnsi"/>
          <w:sz w:val="24"/>
          <w:szCs w:val="24"/>
          <w:lang w:eastAsia="ru-RU"/>
        </w:rPr>
        <w:t>приведенная стоимость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будущих арендных платежей </w:t>
      </w:r>
      <w:r w:rsidR="00E32AB9" w:rsidRPr="00A805C9">
        <w:rPr>
          <w:rFonts w:eastAsia="Times New Roman" w:cstheme="minorHAnsi"/>
          <w:sz w:val="24"/>
          <w:szCs w:val="24"/>
          <w:lang w:eastAsia="ru-RU"/>
        </w:rPr>
        <w:t>существенно меньше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справедливой стоимости предмета аренды;</w:t>
      </w:r>
    </w:p>
    <w:p w14:paraId="37A4AD6B" w14:textId="309449BB" w:rsidR="00313C07" w:rsidRPr="00A805C9" w:rsidRDefault="00E32AB9" w:rsidP="0024122C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Способ оценки основных средств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 xml:space="preserve">   </w:t>
      </w:r>
      <w:r w:rsidRPr="00A805C9">
        <w:rPr>
          <w:rFonts w:eastAsia="Times New Roman" w:cstheme="minorHAnsi"/>
          <w:sz w:val="24"/>
          <w:szCs w:val="24"/>
          <w:lang w:eastAsia="ru-RU"/>
        </w:rPr>
        <w:t>после принятия на учет</w:t>
      </w:r>
      <w:r w:rsidR="006411B0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sz w:val="24"/>
          <w:szCs w:val="24"/>
          <w:lang w:eastAsia="ru-RU"/>
        </w:rPr>
        <w:t>- по первоначальной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 xml:space="preserve"> стоимости.  Элементы   </w:t>
      </w:r>
      <w:r w:rsidRPr="00A805C9">
        <w:rPr>
          <w:rFonts w:eastAsia="Times New Roman" w:cstheme="minorHAnsi"/>
          <w:sz w:val="24"/>
          <w:szCs w:val="24"/>
          <w:lang w:eastAsia="ru-RU"/>
        </w:rPr>
        <w:t>амортизации основных средств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 xml:space="preserve">   </w:t>
      </w:r>
      <w:r w:rsidRPr="00A805C9">
        <w:rPr>
          <w:rFonts w:eastAsia="Times New Roman" w:cstheme="minorHAnsi"/>
          <w:sz w:val="24"/>
          <w:szCs w:val="24"/>
          <w:lang w:eastAsia="ru-RU"/>
        </w:rPr>
        <w:t>в 202</w:t>
      </w:r>
      <w:r w:rsidR="00113120">
        <w:rPr>
          <w:rFonts w:eastAsia="Times New Roman" w:cstheme="minorHAnsi"/>
          <w:sz w:val="24"/>
          <w:szCs w:val="24"/>
          <w:lang w:eastAsia="ru-RU"/>
        </w:rPr>
        <w:t>5</w:t>
      </w:r>
      <w:r w:rsidR="00C961B4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>г</w:t>
      </w:r>
      <w:r w:rsidR="00C961B4">
        <w:rPr>
          <w:rFonts w:eastAsia="Times New Roman" w:cstheme="minorHAnsi"/>
          <w:sz w:val="24"/>
          <w:szCs w:val="24"/>
          <w:lang w:eastAsia="ru-RU"/>
        </w:rPr>
        <w:t>оду</w:t>
      </w:r>
      <w:r w:rsidR="006411B0">
        <w:rPr>
          <w:rFonts w:eastAsia="Times New Roman" w:cstheme="minorHAnsi"/>
          <w:sz w:val="24"/>
          <w:szCs w:val="24"/>
          <w:lang w:eastAsia="ru-RU"/>
        </w:rPr>
        <w:t xml:space="preserve"> н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>е</w:t>
      </w:r>
      <w:r w:rsidR="0024122C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sz w:val="24"/>
          <w:szCs w:val="24"/>
          <w:lang w:eastAsia="ru-RU"/>
        </w:rPr>
        <w:t>изменялись.</w:t>
      </w:r>
    </w:p>
    <w:p w14:paraId="284A5D2A" w14:textId="11CD8CD1" w:rsidR="0024122C" w:rsidRDefault="00313C07" w:rsidP="00313C07">
      <w:pPr>
        <w:widowControl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          Сумма накопленной дооценки </w:t>
      </w:r>
      <w:r w:rsidR="00E32AB9" w:rsidRPr="00A805C9">
        <w:rPr>
          <w:rFonts w:eastAsia="Times New Roman" w:cstheme="minorHAnsi"/>
          <w:sz w:val="24"/>
          <w:szCs w:val="24"/>
          <w:lang w:eastAsia="ru-RU"/>
        </w:rPr>
        <w:t>основных средств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, не </w:t>
      </w:r>
      <w:r w:rsidR="00E32AB9" w:rsidRPr="00A805C9">
        <w:rPr>
          <w:rFonts w:eastAsia="Times New Roman" w:cstheme="minorHAnsi"/>
          <w:sz w:val="24"/>
          <w:szCs w:val="24"/>
          <w:lang w:eastAsia="ru-RU"/>
        </w:rPr>
        <w:t>списанная на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sz w:val="24"/>
          <w:szCs w:val="24"/>
          <w:lang w:eastAsia="ru-RU"/>
        </w:rPr>
        <w:lastRenderedPageBreak/>
        <w:t>нераспределенную прибыль, составляет на   31.12.2</w:t>
      </w:r>
      <w:r w:rsidR="00113120">
        <w:rPr>
          <w:rFonts w:eastAsia="Times New Roman" w:cstheme="minorHAnsi"/>
          <w:sz w:val="24"/>
          <w:szCs w:val="24"/>
          <w:lang w:eastAsia="ru-RU"/>
        </w:rPr>
        <w:t>5</w:t>
      </w:r>
      <w:r w:rsidR="006411B0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sz w:val="24"/>
          <w:szCs w:val="24"/>
          <w:lang w:eastAsia="ru-RU"/>
        </w:rPr>
        <w:t>г.  5</w:t>
      </w:r>
      <w:r w:rsidR="0024122C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sz w:val="24"/>
          <w:szCs w:val="24"/>
          <w:lang w:eastAsia="ru-RU"/>
        </w:rPr>
        <w:t>215 тыс.</w:t>
      </w:r>
      <w:r w:rsidR="0024122C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руб. </w:t>
      </w:r>
    </w:p>
    <w:p w14:paraId="4F811BDF" w14:textId="280B54B5" w:rsidR="00313C07" w:rsidRPr="00A805C9" w:rsidRDefault="0024122C" w:rsidP="00313C07">
      <w:pPr>
        <w:widowControl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sz w:val="24"/>
          <w:szCs w:val="24"/>
          <w:lang w:eastAsia="ru-RU"/>
        </w:rPr>
        <w:t xml:space="preserve">           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>Способ списания накопленной дооценки   на нераспределенную прибыль</w:t>
      </w:r>
      <w:r w:rsidR="006411B0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 xml:space="preserve">- по мере списания (реализации) объектов </w:t>
      </w:r>
      <w:r w:rsidR="00E32AB9" w:rsidRPr="00A805C9">
        <w:rPr>
          <w:rFonts w:eastAsia="Times New Roman" w:cstheme="minorHAnsi"/>
          <w:sz w:val="24"/>
          <w:szCs w:val="24"/>
          <w:lang w:eastAsia="ru-RU"/>
        </w:rPr>
        <w:t>основных средств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>.</w:t>
      </w:r>
    </w:p>
    <w:p w14:paraId="3A840DD3" w14:textId="5178DDCF" w:rsidR="00313C07" w:rsidRPr="00A805C9" w:rsidRDefault="0024122C" w:rsidP="00313C07">
      <w:pPr>
        <w:widowControl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sz w:val="24"/>
          <w:szCs w:val="24"/>
          <w:lang w:eastAsia="ru-RU"/>
        </w:rPr>
        <w:t xml:space="preserve">           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 xml:space="preserve">Признаки обесценивания объектов </w:t>
      </w:r>
      <w:r w:rsidR="00E32AB9" w:rsidRPr="00A805C9">
        <w:rPr>
          <w:rFonts w:eastAsia="Times New Roman" w:cstheme="minorHAnsi"/>
          <w:sz w:val="24"/>
          <w:szCs w:val="24"/>
          <w:lang w:eastAsia="ru-RU"/>
        </w:rPr>
        <w:t>основных средств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 xml:space="preserve"> в соответствии с МСФО (</w:t>
      </w:r>
      <w:r w:rsidR="00313C07" w:rsidRPr="00A805C9">
        <w:rPr>
          <w:rFonts w:eastAsia="Times New Roman" w:cstheme="minorHAnsi"/>
          <w:sz w:val="24"/>
          <w:szCs w:val="24"/>
          <w:lang w:val="en-US" w:eastAsia="ru-RU"/>
        </w:rPr>
        <w:t>IAS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>) 36 «Обесценивание активов» на 31.12.2</w:t>
      </w:r>
      <w:r w:rsidR="00113120">
        <w:rPr>
          <w:rFonts w:eastAsia="Times New Roman" w:cstheme="minorHAnsi"/>
          <w:sz w:val="24"/>
          <w:szCs w:val="24"/>
          <w:lang w:eastAsia="ru-RU"/>
        </w:rPr>
        <w:t>5</w:t>
      </w:r>
      <w:r w:rsidR="00313C07" w:rsidRPr="00A805C9">
        <w:rPr>
          <w:rFonts w:eastAsia="Times New Roman" w:cstheme="minorHAnsi"/>
          <w:sz w:val="24"/>
          <w:szCs w:val="24"/>
          <w:lang w:eastAsia="ru-RU"/>
        </w:rPr>
        <w:t xml:space="preserve"> отсутствуют.</w:t>
      </w:r>
    </w:p>
    <w:p w14:paraId="37DCCF3F" w14:textId="77777777" w:rsidR="00313C07" w:rsidRPr="00A805C9" w:rsidRDefault="00313C07" w:rsidP="00313C0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2D077257" w14:textId="77777777" w:rsidR="00313C07" w:rsidRPr="00A805C9" w:rsidRDefault="00313C07" w:rsidP="00313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 w:cstheme="minorHAnsi"/>
          <w:sz w:val="24"/>
          <w:szCs w:val="24"/>
        </w:rPr>
      </w:pPr>
    </w:p>
    <w:p w14:paraId="4511E22D" w14:textId="77777777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b/>
          <w:sz w:val="24"/>
          <w:szCs w:val="24"/>
          <w:lang w:eastAsia="ru-RU"/>
        </w:rPr>
      </w:pPr>
      <w:r w:rsidRPr="00A805C9">
        <w:rPr>
          <w:rFonts w:eastAsia="Times New Roman" w:cstheme="minorHAnsi"/>
          <w:b/>
          <w:sz w:val="24"/>
          <w:szCs w:val="24"/>
          <w:lang w:eastAsia="ru-RU"/>
        </w:rPr>
        <w:t>О расчетах налога по УСНО</w:t>
      </w:r>
    </w:p>
    <w:p w14:paraId="5A1EA5E6" w14:textId="3294CC88" w:rsidR="00313C07" w:rsidRPr="00A805C9" w:rsidRDefault="00313C07" w:rsidP="00313C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Применялся объект налогообложения в </w:t>
      </w:r>
      <w:r w:rsidR="00D01F9D" w:rsidRPr="00A805C9">
        <w:rPr>
          <w:rFonts w:eastAsia="Times New Roman" w:cstheme="minorHAnsi"/>
          <w:sz w:val="24"/>
          <w:szCs w:val="24"/>
          <w:lang w:eastAsia="ru-RU"/>
        </w:rPr>
        <w:t>виде доходов</w:t>
      </w:r>
      <w:r w:rsidRPr="00A805C9">
        <w:rPr>
          <w:rFonts w:eastAsia="Times New Roman" w:cstheme="minorHAnsi"/>
          <w:sz w:val="24"/>
          <w:szCs w:val="24"/>
          <w:lang w:eastAsia="ru-RU"/>
        </w:rPr>
        <w:t>, уменьшенных на величину расходов организации.</w:t>
      </w:r>
    </w:p>
    <w:p w14:paraId="7E300E7D" w14:textId="484DA465" w:rsidR="00313C07" w:rsidRPr="00A805C9" w:rsidRDefault="00313C07" w:rsidP="00313C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Основание: статья 346.14 Налогового кодекса РФ.</w:t>
      </w:r>
    </w:p>
    <w:p w14:paraId="14A8D549" w14:textId="77777777" w:rsidR="00313C07" w:rsidRPr="00A805C9" w:rsidRDefault="00313C07" w:rsidP="00313C07">
      <w:pPr>
        <w:widowControl w:val="0"/>
        <w:spacing w:before="240" w:after="240" w:line="240" w:lineRule="auto"/>
        <w:ind w:firstLine="567"/>
        <w:jc w:val="both"/>
        <w:rPr>
          <w:rFonts w:eastAsia="Times New Roman" w:cstheme="minorHAnsi"/>
          <w:b/>
          <w:sz w:val="24"/>
          <w:szCs w:val="24"/>
          <w:lang w:eastAsia="ru-RU"/>
        </w:rPr>
      </w:pPr>
    </w:p>
    <w:p w14:paraId="2C0B1F5F" w14:textId="0B6F5D5E" w:rsidR="00313C07" w:rsidRPr="00A805C9" w:rsidRDefault="00313C07" w:rsidP="00313C07">
      <w:pPr>
        <w:widowControl w:val="0"/>
        <w:spacing w:before="240" w:after="24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b/>
          <w:sz w:val="24"/>
          <w:szCs w:val="24"/>
          <w:lang w:eastAsia="ru-RU"/>
        </w:rPr>
        <w:t xml:space="preserve">Доходы </w:t>
      </w:r>
      <w:r w:rsidR="00C961B4">
        <w:rPr>
          <w:rFonts w:eastAsia="Times New Roman" w:cstheme="minorHAnsi"/>
          <w:b/>
          <w:sz w:val="24"/>
          <w:szCs w:val="24"/>
          <w:lang w:eastAsia="ru-RU"/>
        </w:rPr>
        <w:t>Общества</w:t>
      </w:r>
    </w:p>
    <w:p w14:paraId="41BF4EC9" w14:textId="77777777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О доходах организации раскрыта следующая информация (п.13 ПБУ 9/99 «Доходы организации»):</w:t>
      </w:r>
    </w:p>
    <w:p w14:paraId="633E559A" w14:textId="77777777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 объем продаж по видам деятельности.</w:t>
      </w:r>
    </w:p>
    <w:p w14:paraId="6966D3F4" w14:textId="77777777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28DE1DC5" w14:textId="77777777" w:rsidR="00313C07" w:rsidRPr="00A805C9" w:rsidRDefault="00313C07" w:rsidP="00313C0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Выручка от реализации отражается в учете: в отношении доходов от сдачи в аренду нежилых помещений – ежемесячно.</w:t>
      </w:r>
    </w:p>
    <w:p w14:paraId="6C28D825" w14:textId="15AF7C60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Доходы по основным видам деятельности в 202</w:t>
      </w:r>
      <w:r w:rsidR="008E140A">
        <w:rPr>
          <w:rFonts w:eastAsia="Times New Roman" w:cstheme="minorHAnsi"/>
          <w:sz w:val="24"/>
          <w:szCs w:val="24"/>
          <w:lang w:eastAsia="ru-RU"/>
        </w:rPr>
        <w:t>5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году </w:t>
      </w:r>
      <w:r w:rsidR="007C2886" w:rsidRPr="00A805C9">
        <w:rPr>
          <w:rFonts w:eastAsia="Times New Roman" w:cstheme="minorHAnsi"/>
          <w:sz w:val="24"/>
          <w:szCs w:val="24"/>
          <w:lang w:eastAsia="ru-RU"/>
        </w:rPr>
        <w:t>состав</w:t>
      </w:r>
      <w:r w:rsidR="007C2886">
        <w:rPr>
          <w:rFonts w:eastAsia="Times New Roman" w:cstheme="minorHAnsi"/>
          <w:sz w:val="24"/>
          <w:szCs w:val="24"/>
          <w:lang w:eastAsia="ru-RU"/>
        </w:rPr>
        <w:t>ила</w:t>
      </w:r>
      <w:r w:rsidR="007C2886" w:rsidRPr="00A805C9">
        <w:rPr>
          <w:rFonts w:eastAsia="Times New Roman" w:cstheme="minorHAnsi"/>
          <w:sz w:val="24"/>
          <w:szCs w:val="24"/>
          <w:lang w:eastAsia="ru-RU"/>
        </w:rPr>
        <w:t> </w:t>
      </w:r>
      <w:r w:rsidR="007C2886" w:rsidRPr="00A805C9">
        <w:rPr>
          <w:rFonts w:eastAsia="Times New Roman" w:cstheme="minorHAnsi"/>
          <w:b/>
          <w:bCs/>
          <w:sz w:val="24"/>
          <w:szCs w:val="24"/>
          <w:lang w:eastAsia="ru-RU"/>
        </w:rPr>
        <w:t>1</w:t>
      </w:r>
      <w:r w:rsidR="008E140A">
        <w:rPr>
          <w:rFonts w:eastAsia="Times New Roman" w:cstheme="minorHAnsi"/>
          <w:b/>
          <w:bCs/>
          <w:sz w:val="24"/>
          <w:szCs w:val="24"/>
          <w:lang w:eastAsia="ru-RU"/>
        </w:rPr>
        <w:t xml:space="preserve">2 </w:t>
      </w:r>
      <w:proofErr w:type="gramStart"/>
      <w:r w:rsidR="008E140A">
        <w:rPr>
          <w:rFonts w:eastAsia="Times New Roman" w:cstheme="minorHAnsi"/>
          <w:b/>
          <w:bCs/>
          <w:sz w:val="24"/>
          <w:szCs w:val="24"/>
          <w:lang w:eastAsia="ru-RU"/>
        </w:rPr>
        <w:t>475</w:t>
      </w:r>
      <w:r w:rsidRPr="00A805C9">
        <w:rPr>
          <w:rFonts w:eastAsia="Times New Roman" w:cstheme="minorHAnsi"/>
          <w:b/>
          <w:bCs/>
          <w:sz w:val="24"/>
          <w:szCs w:val="24"/>
          <w:lang w:eastAsia="ru-RU"/>
        </w:rPr>
        <w:t xml:space="preserve">  </w:t>
      </w:r>
      <w:r w:rsidRPr="00A805C9">
        <w:rPr>
          <w:rFonts w:eastAsia="Times New Roman" w:cstheme="minorHAnsi"/>
          <w:sz w:val="24"/>
          <w:szCs w:val="24"/>
          <w:lang w:eastAsia="ru-RU"/>
        </w:rPr>
        <w:t>тыс.</w:t>
      </w:r>
      <w:proofErr w:type="gramEnd"/>
      <w:r w:rsidR="00875E21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sz w:val="24"/>
          <w:szCs w:val="24"/>
          <w:lang w:eastAsia="ru-RU"/>
        </w:rPr>
        <w:t>руб. (без НДС):</w:t>
      </w:r>
    </w:p>
    <w:p w14:paraId="75F8EB84" w14:textId="77777777" w:rsidR="00313C07" w:rsidRPr="00A805C9" w:rsidRDefault="00313C07" w:rsidP="00313C07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11BA2DE7" w14:textId="77777777" w:rsidR="00313C07" w:rsidRPr="00A805C9" w:rsidRDefault="00313C07" w:rsidP="00313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 w:cstheme="minorHAnsi"/>
          <w:sz w:val="24"/>
          <w:szCs w:val="24"/>
        </w:rPr>
      </w:pPr>
    </w:p>
    <w:p w14:paraId="78FDCBBF" w14:textId="1AD545F2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Расшифровка доходов по основным видам деятельности за 202</w:t>
      </w:r>
      <w:r w:rsidR="008E140A">
        <w:rPr>
          <w:rFonts w:eastAsia="Times New Roman" w:cstheme="minorHAnsi"/>
          <w:sz w:val="24"/>
          <w:szCs w:val="24"/>
          <w:lang w:eastAsia="ru-RU"/>
        </w:rPr>
        <w:t>5</w:t>
      </w:r>
      <w:r w:rsidRPr="00A805C9">
        <w:rPr>
          <w:rFonts w:eastAsia="Times New Roman" w:cstheme="minorHAnsi"/>
          <w:sz w:val="24"/>
          <w:szCs w:val="24"/>
          <w:lang w:eastAsia="ru-RU"/>
        </w:rPr>
        <w:t>-202</w:t>
      </w:r>
      <w:r w:rsidR="00875E21">
        <w:rPr>
          <w:rFonts w:eastAsia="Times New Roman" w:cstheme="minorHAnsi"/>
          <w:sz w:val="24"/>
          <w:szCs w:val="24"/>
          <w:lang w:eastAsia="ru-RU"/>
        </w:rPr>
        <w:t>4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г., тыс.</w:t>
      </w:r>
      <w:r w:rsidR="00875E21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sz w:val="24"/>
          <w:szCs w:val="24"/>
          <w:lang w:eastAsia="ru-RU"/>
        </w:rPr>
        <w:t>руб.</w:t>
      </w:r>
    </w:p>
    <w:p w14:paraId="3B7E5706" w14:textId="77777777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0" w:type="auto"/>
        <w:tblInd w:w="98" w:type="dxa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2977"/>
        <w:gridCol w:w="1841"/>
        <w:gridCol w:w="1841"/>
      </w:tblGrid>
      <w:tr w:rsidR="00313C07" w:rsidRPr="00A805C9" w14:paraId="28AD4B9D" w14:textId="77777777" w:rsidTr="006B6F3A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8DD45BC" w14:textId="6CAA1DE1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 xml:space="preserve">Основные </w:t>
            </w:r>
            <w:r w:rsidR="007C2886"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BC94537" w14:textId="77777777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Сумма доходов</w:t>
            </w:r>
          </w:p>
          <w:p w14:paraId="53713C00" w14:textId="6B77B96A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без НДС за 202</w:t>
            </w:r>
            <w:r w:rsidR="00FC05B7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A17B0DB" w14:textId="77777777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Сумма доходов</w:t>
            </w:r>
          </w:p>
          <w:p w14:paraId="39E887C4" w14:textId="1425EC57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без НДС за 202</w:t>
            </w:r>
            <w:r w:rsidR="00FC05B7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13C07" w:rsidRPr="00A805C9" w14:paraId="387E40F3" w14:textId="77777777" w:rsidTr="006B6F3A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B3A7E9C" w14:textId="1B0D51CC" w:rsidR="00313C07" w:rsidRPr="00A805C9" w:rsidRDefault="003331BF" w:rsidP="003331BF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С</w:t>
            </w:r>
            <w:r w:rsidRPr="00A805C9">
              <w:rPr>
                <w:rFonts w:eastAsia="Times New Roman" w:cstheme="minorHAnsi"/>
                <w:sz w:val="24"/>
                <w:szCs w:val="24"/>
                <w:lang w:eastAsia="ru-RU"/>
              </w:rPr>
              <w:t>дач</w:t>
            </w: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а</w:t>
            </w:r>
            <w:r w:rsidRPr="00A805C9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аренду нежилых помещений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17DF78" w14:textId="12C87E21" w:rsidR="00313C07" w:rsidRPr="00A805C9" w:rsidRDefault="00875E21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  <w:r w:rsidR="00FC05B7">
              <w:rPr>
                <w:rFonts w:eastAsia="Times New Roman" w:cstheme="minorHAnsi"/>
                <w:sz w:val="24"/>
                <w:szCs w:val="24"/>
                <w:lang w:eastAsia="ru-RU"/>
              </w:rPr>
              <w:t>2 475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4E4CC4B" w14:textId="0B7E1411" w:rsidR="00313C07" w:rsidRPr="00A805C9" w:rsidRDefault="00FC05B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10 165</w:t>
            </w:r>
          </w:p>
        </w:tc>
      </w:tr>
      <w:tr w:rsidR="00313C07" w:rsidRPr="00A805C9" w14:paraId="4DE580EC" w14:textId="77777777" w:rsidTr="006B6F3A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8E6CBD" w14:textId="77777777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8EE6CEC" w14:textId="34143F4A" w:rsidR="00313C07" w:rsidRPr="00A805C9" w:rsidRDefault="00FC05B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12 475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DD5608C" w14:textId="336AEF83" w:rsidR="00313C07" w:rsidRPr="00A805C9" w:rsidRDefault="00875E21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="00FC05B7">
              <w:rPr>
                <w:rFonts w:eastAsia="Times New Roman" w:cstheme="minorHAnsi"/>
                <w:sz w:val="24"/>
                <w:szCs w:val="24"/>
                <w:lang w:eastAsia="ru-RU"/>
              </w:rPr>
              <w:t>10 165</w:t>
            </w:r>
          </w:p>
        </w:tc>
      </w:tr>
    </w:tbl>
    <w:p w14:paraId="788FC20F" w14:textId="77777777" w:rsidR="00313C07" w:rsidRPr="00A805C9" w:rsidRDefault="00313C07" w:rsidP="00313C07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10685" w:type="dxa"/>
        <w:tblInd w:w="93" w:type="dxa"/>
        <w:tblLook w:val="04A0" w:firstRow="1" w:lastRow="0" w:firstColumn="1" w:lastColumn="0" w:noHBand="0" w:noVBand="1"/>
      </w:tblPr>
      <w:tblGrid>
        <w:gridCol w:w="3229"/>
        <w:gridCol w:w="1978"/>
        <w:gridCol w:w="1728"/>
        <w:gridCol w:w="954"/>
        <w:gridCol w:w="1352"/>
        <w:gridCol w:w="1444"/>
      </w:tblGrid>
      <w:tr w:rsidR="00313C07" w:rsidRPr="00A805C9" w14:paraId="3106F19C" w14:textId="77777777" w:rsidTr="00395CA3">
        <w:trPr>
          <w:trHeight w:val="420"/>
        </w:trPr>
        <w:tc>
          <w:tcPr>
            <w:tcW w:w="106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21F23" w14:textId="550632DB" w:rsidR="00313C07" w:rsidRDefault="00F96AB4" w:rsidP="00A805C9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  <w:r>
              <w:rPr>
                <w:rStyle w:val="a6"/>
                <w:rFonts w:ascii="Arial" w:hAnsi="Arial" w:cs="Arial"/>
                <w:color w:val="333333"/>
                <w:shd w:val="clear" w:color="auto" w:fill="FFFFFF"/>
              </w:rPr>
              <w:t>П</w:t>
            </w:r>
            <w:r w:rsidR="00F12955">
              <w:rPr>
                <w:rStyle w:val="a6"/>
                <w:rFonts w:ascii="Arial" w:hAnsi="Arial" w:cs="Arial"/>
                <w:color w:val="333333"/>
                <w:shd w:val="clear" w:color="auto" w:fill="FFFFFF"/>
              </w:rPr>
              <w:t>рирост доходности по сравнению с прошлым годом</w:t>
            </w:r>
            <w:r>
              <w:rPr>
                <w:rStyle w:val="a6"/>
                <w:rFonts w:ascii="Arial" w:hAnsi="Arial" w:cs="Arial"/>
                <w:color w:val="333333"/>
                <w:shd w:val="clear" w:color="auto" w:fill="FFFFFF"/>
              </w:rPr>
              <w:t xml:space="preserve"> 2</w:t>
            </w:r>
            <w:r w:rsidR="00FC05B7">
              <w:rPr>
                <w:rStyle w:val="a6"/>
                <w:rFonts w:ascii="Arial" w:hAnsi="Arial" w:cs="Arial"/>
                <w:color w:val="333333"/>
                <w:shd w:val="clear" w:color="auto" w:fill="FFFFFF"/>
              </w:rPr>
              <w:t>2</w:t>
            </w:r>
            <w:r>
              <w:rPr>
                <w:rStyle w:val="a6"/>
                <w:rFonts w:ascii="Arial" w:hAnsi="Arial" w:cs="Arial"/>
                <w:color w:val="333333"/>
                <w:shd w:val="clear" w:color="auto" w:fill="FFFFFF"/>
              </w:rPr>
              <w:t>%</w:t>
            </w:r>
          </w:p>
          <w:p w14:paraId="7AB58FD5" w14:textId="225BD96A" w:rsidR="000251DB" w:rsidRDefault="000251DB" w:rsidP="00A805C9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  <w:p w14:paraId="38B074E0" w14:textId="64808625" w:rsidR="000251DB" w:rsidRDefault="000251DB" w:rsidP="00A805C9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  <w:p w14:paraId="31A7324D" w14:textId="77777777" w:rsidR="000251DB" w:rsidRPr="00A805C9" w:rsidRDefault="000251DB" w:rsidP="00A805C9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  <w:p w14:paraId="78514599" w14:textId="670D0282" w:rsidR="00313C07" w:rsidRPr="00A805C9" w:rsidRDefault="00313C07" w:rsidP="00313C07">
            <w:pPr>
              <w:shd w:val="clear" w:color="auto" w:fill="FFFFFF"/>
              <w:tabs>
                <w:tab w:val="num" w:pos="720"/>
              </w:tabs>
              <w:spacing w:after="0" w:line="285" w:lineRule="atLeast"/>
              <w:rPr>
                <w:rFonts w:eastAsia="Times New Roman" w:cstheme="minorHAnsi"/>
                <w:b/>
                <w:bCs/>
                <w:color w:val="5A5A5A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805C9">
              <w:rPr>
                <w:rFonts w:eastAsia="Times New Roman" w:cstheme="minorHAnsi"/>
                <w:b/>
                <w:bCs/>
                <w:color w:val="5A5A5A"/>
                <w:sz w:val="24"/>
                <w:szCs w:val="24"/>
                <w:bdr w:val="none" w:sz="0" w:space="0" w:color="auto" w:frame="1"/>
                <w:lang w:eastAsia="ru-RU"/>
              </w:rPr>
              <w:t>Рост выручки в 202</w:t>
            </w:r>
            <w:r w:rsidR="00FC05B7">
              <w:rPr>
                <w:rFonts w:eastAsia="Times New Roman" w:cstheme="minorHAnsi"/>
                <w:b/>
                <w:bCs/>
                <w:color w:val="5A5A5A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  <w:r w:rsidRPr="00A805C9">
              <w:rPr>
                <w:rFonts w:eastAsia="Times New Roman" w:cstheme="minorHAnsi"/>
                <w:b/>
                <w:bCs/>
                <w:color w:val="5A5A5A"/>
                <w:sz w:val="24"/>
                <w:szCs w:val="24"/>
                <w:bdr w:val="none" w:sz="0" w:space="0" w:color="auto" w:frame="1"/>
                <w:lang w:eastAsia="ru-RU"/>
              </w:rPr>
              <w:t xml:space="preserve"> г</w:t>
            </w:r>
            <w:r w:rsidR="00875E21">
              <w:rPr>
                <w:rFonts w:eastAsia="Times New Roman" w:cstheme="minorHAnsi"/>
                <w:b/>
                <w:bCs/>
                <w:color w:val="5A5A5A"/>
                <w:sz w:val="24"/>
                <w:szCs w:val="24"/>
                <w:bdr w:val="none" w:sz="0" w:space="0" w:color="auto" w:frame="1"/>
                <w:lang w:eastAsia="ru-RU"/>
              </w:rPr>
              <w:t>од:</w:t>
            </w:r>
            <w:r w:rsidRPr="00A805C9">
              <w:rPr>
                <w:rFonts w:eastAsia="Times New Roman" w:cstheme="minorHAnsi"/>
                <w:b/>
                <w:bCs/>
                <w:color w:val="5A5A5A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1E134E38" w14:textId="77777777" w:rsidR="00875E21" w:rsidRDefault="00313C07" w:rsidP="00875E21">
            <w:pPr>
              <w:pStyle w:val="a3"/>
              <w:numPr>
                <w:ilvl w:val="0"/>
                <w:numId w:val="11"/>
              </w:numPr>
              <w:shd w:val="clear" w:color="auto" w:fill="FFFFFF"/>
              <w:spacing w:after="0" w:line="285" w:lineRule="atLeast"/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</w:pPr>
            <w:r w:rsidRPr="00875E21"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  <w:t>заключение новых договоров;</w:t>
            </w:r>
          </w:p>
          <w:p w14:paraId="39710589" w14:textId="76818123" w:rsidR="00313C07" w:rsidRDefault="00313C07" w:rsidP="00875E21">
            <w:pPr>
              <w:pStyle w:val="a3"/>
              <w:numPr>
                <w:ilvl w:val="0"/>
                <w:numId w:val="11"/>
              </w:numPr>
              <w:shd w:val="clear" w:color="auto" w:fill="FFFFFF"/>
              <w:spacing w:after="0" w:line="285" w:lineRule="atLeast"/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</w:pPr>
            <w:r w:rsidRPr="00875E21"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  <w:t xml:space="preserve">пересмотренные </w:t>
            </w:r>
            <w:r w:rsidR="00A805C9" w:rsidRPr="00875E21"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  <w:t xml:space="preserve">ценовой </w:t>
            </w:r>
            <w:r w:rsidR="000251DB" w:rsidRPr="00875E21"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  <w:t>политике по</w:t>
            </w:r>
            <w:r w:rsidRPr="00875E21"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  <w:t xml:space="preserve"> договорам</w:t>
            </w:r>
            <w:r w:rsidR="000251DB"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  <w:t xml:space="preserve"> с арендаторами</w:t>
            </w:r>
            <w:r w:rsidR="00806365"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  <w:t>;</w:t>
            </w:r>
          </w:p>
          <w:p w14:paraId="6FD7D8E4" w14:textId="5F9F8BD5" w:rsidR="00806365" w:rsidRDefault="00806365" w:rsidP="00875E21">
            <w:pPr>
              <w:pStyle w:val="a3"/>
              <w:numPr>
                <w:ilvl w:val="0"/>
                <w:numId w:val="11"/>
              </w:numPr>
              <w:shd w:val="clear" w:color="auto" w:fill="FFFFFF"/>
              <w:spacing w:after="0" w:line="285" w:lineRule="atLeast"/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  <w:t>реализация малоценных основных средств</w:t>
            </w:r>
            <w:r w:rsidR="006411B0"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  <w:t xml:space="preserve"> бывших в употреблении</w:t>
            </w:r>
            <w:r w:rsidR="007C2886"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  <w:t xml:space="preserve"> </w:t>
            </w:r>
          </w:p>
          <w:p w14:paraId="49677840" w14:textId="352821A5" w:rsidR="007C2886" w:rsidRPr="00875E21" w:rsidRDefault="007C2886" w:rsidP="007C2886">
            <w:pPr>
              <w:pStyle w:val="a3"/>
              <w:shd w:val="clear" w:color="auto" w:fill="FFFFFF"/>
              <w:spacing w:after="0" w:line="285" w:lineRule="atLeast"/>
              <w:ind w:left="1500"/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  <w:t xml:space="preserve">и полностью </w:t>
            </w:r>
            <w:r w:rsidR="006411B0"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  <w:t>с амортизируемых</w:t>
            </w:r>
            <w:r>
              <w:rPr>
                <w:rFonts w:eastAsia="Times New Roman" w:cstheme="minorHAnsi"/>
                <w:color w:val="4E4E4E"/>
                <w:sz w:val="24"/>
                <w:szCs w:val="24"/>
                <w:lang w:eastAsia="ru-RU"/>
              </w:rPr>
              <w:t>;</w:t>
            </w:r>
          </w:p>
          <w:p w14:paraId="26DAB67A" w14:textId="77777777" w:rsidR="00875E21" w:rsidRDefault="00875E21" w:rsidP="00313C0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  <w:p w14:paraId="52F93674" w14:textId="77777777" w:rsidR="00875E21" w:rsidRDefault="00875E21" w:rsidP="00313C0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  <w:p w14:paraId="5EC9C03C" w14:textId="77777777" w:rsidR="00875E21" w:rsidRDefault="00875E21" w:rsidP="00313C0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  <w:p w14:paraId="650B298B" w14:textId="0250D0BC" w:rsidR="00875E21" w:rsidRDefault="00875E21" w:rsidP="00F96AB4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  <w:p w14:paraId="7164735E" w14:textId="35AACA66" w:rsidR="007C2886" w:rsidRDefault="007C2886" w:rsidP="00F96AB4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  <w:p w14:paraId="74236F29" w14:textId="0E6C7C5F" w:rsidR="007C2886" w:rsidRDefault="007C2886" w:rsidP="00F96AB4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  <w:p w14:paraId="72EC0161" w14:textId="77777777" w:rsidR="007C2886" w:rsidRDefault="007C2886" w:rsidP="00F96AB4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  <w:p w14:paraId="247C2A83" w14:textId="77777777" w:rsidR="00875E21" w:rsidRDefault="00875E21" w:rsidP="00313C0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  <w:p w14:paraId="6E65F9BC" w14:textId="77777777" w:rsidR="00875E21" w:rsidRDefault="00875E21" w:rsidP="00313C0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  <w:p w14:paraId="76220B4B" w14:textId="03C5F010" w:rsidR="00313C07" w:rsidRDefault="00313C07" w:rsidP="00284EB1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ФИНАНСОВЫЙ АНАЛИЗ ВЫРУЧКИ ЗА 202</w:t>
            </w:r>
            <w:r w:rsidR="008E140A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5</w:t>
            </w:r>
            <w:r w:rsidRPr="00A805C9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 xml:space="preserve"> ГОД ПО МЕСЯЦАМ</w:t>
            </w:r>
          </w:p>
          <w:p w14:paraId="239A5C1D" w14:textId="77777777" w:rsidR="00395CA3" w:rsidRDefault="00395CA3" w:rsidP="00313C0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W w:w="8059" w:type="dxa"/>
              <w:tblLook w:val="04A0" w:firstRow="1" w:lastRow="0" w:firstColumn="1" w:lastColumn="0" w:noHBand="0" w:noVBand="1"/>
            </w:tblPr>
            <w:tblGrid>
              <w:gridCol w:w="2790"/>
              <w:gridCol w:w="1698"/>
              <w:gridCol w:w="754"/>
              <w:gridCol w:w="1702"/>
              <w:gridCol w:w="1115"/>
            </w:tblGrid>
            <w:tr w:rsidR="00C96508" w:rsidRPr="00395CA3" w14:paraId="1F4B963C" w14:textId="77777777" w:rsidTr="00C96508">
              <w:trPr>
                <w:trHeight w:val="345"/>
              </w:trPr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C0C82A" w14:textId="77777777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6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CBE1DA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1B9E38" w14:textId="77777777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918D40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E4D853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96508" w:rsidRPr="00395CA3" w14:paraId="3176FFD9" w14:textId="77777777" w:rsidTr="00C96508">
              <w:trPr>
                <w:trHeight w:val="555"/>
              </w:trPr>
              <w:tc>
                <w:tcPr>
                  <w:tcW w:w="27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CF4A79" w14:textId="44592E22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8080"/>
                      <w:sz w:val="20"/>
                      <w:szCs w:val="20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color w:val="008080"/>
                      <w:sz w:val="20"/>
                      <w:szCs w:val="20"/>
                      <w:lang w:eastAsia="ru-RU"/>
                    </w:rPr>
                    <w:t>месяцы,202</w:t>
                  </w:r>
                  <w:r w:rsidR="00FC05B7">
                    <w:rPr>
                      <w:rFonts w:ascii="Arial" w:eastAsia="Times New Roman" w:hAnsi="Arial" w:cs="Arial"/>
                      <w:color w:val="008080"/>
                      <w:sz w:val="20"/>
                      <w:szCs w:val="20"/>
                      <w:lang w:eastAsia="ru-RU"/>
                    </w:rPr>
                    <w:t>5</w:t>
                  </w:r>
                  <w:r w:rsidRPr="00395CA3">
                    <w:rPr>
                      <w:rFonts w:ascii="Arial" w:eastAsia="Times New Roman" w:hAnsi="Arial" w:cs="Arial"/>
                      <w:color w:val="008080"/>
                      <w:sz w:val="20"/>
                      <w:szCs w:val="20"/>
                      <w:lang w:eastAsia="ru-RU"/>
                    </w:rPr>
                    <w:t xml:space="preserve"> года</w:t>
                  </w:r>
                </w:p>
              </w:tc>
              <w:tc>
                <w:tcPr>
                  <w:tcW w:w="16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68D327" w14:textId="77777777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8080"/>
                      <w:sz w:val="18"/>
                      <w:szCs w:val="18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color w:val="008080"/>
                      <w:sz w:val="18"/>
                      <w:szCs w:val="18"/>
                      <w:lang w:eastAsia="ru-RU"/>
                    </w:rPr>
                    <w:t>Сумма выручки</w:t>
                  </w:r>
                </w:p>
              </w:tc>
              <w:tc>
                <w:tcPr>
                  <w:tcW w:w="24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80F9193" w14:textId="77777777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кол-во заключенных договоров</w:t>
                  </w:r>
                </w:p>
              </w:tc>
              <w:tc>
                <w:tcPr>
                  <w:tcW w:w="11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5073CB" w14:textId="6C891A53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расторгнуто договоров</w:t>
                  </w:r>
                </w:p>
              </w:tc>
            </w:tr>
            <w:tr w:rsidR="00C96508" w:rsidRPr="00395CA3" w14:paraId="1E2DAAC9" w14:textId="77777777" w:rsidTr="00C96508">
              <w:trPr>
                <w:trHeight w:val="888"/>
              </w:trPr>
              <w:tc>
                <w:tcPr>
                  <w:tcW w:w="279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41FE26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808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FDB3D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808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86EA6D" w14:textId="77777777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аренда</w:t>
                  </w: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DC55C7" w14:textId="4F25B266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395CA3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малоц</w:t>
                  </w:r>
                  <w:proofErr w:type="spellEnd"/>
                  <w:r w:rsidRPr="00395CA3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395CA3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основ.средства</w:t>
                  </w:r>
                  <w:proofErr w:type="spellEnd"/>
                  <w:proofErr w:type="gramEnd"/>
                  <w:r w:rsidRPr="00395CA3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 xml:space="preserve"> бывшие в употребление</w:t>
                  </w:r>
                </w:p>
              </w:tc>
              <w:tc>
                <w:tcPr>
                  <w:tcW w:w="11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D388A4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C96508" w:rsidRPr="00395CA3" w14:paraId="7B375AEF" w14:textId="77777777" w:rsidTr="00C96508">
              <w:trPr>
                <w:trHeight w:val="228"/>
              </w:trPr>
              <w:tc>
                <w:tcPr>
                  <w:tcW w:w="27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8FDA521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январь</w:t>
                  </w:r>
                </w:p>
              </w:tc>
              <w:tc>
                <w:tcPr>
                  <w:tcW w:w="1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B4C11A" w14:textId="4706607B" w:rsidR="008B4E5C" w:rsidRPr="00395CA3" w:rsidRDefault="008B4E5C" w:rsidP="008B4E5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869 321,08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FEE718" w14:textId="4076A923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F4674C" w14:textId="77777777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1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2BB7CE" w14:textId="33291D6B" w:rsidR="00C96508" w:rsidRPr="00395CA3" w:rsidRDefault="00284EB1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C96508" w:rsidRPr="00395CA3" w14:paraId="78192482" w14:textId="77777777" w:rsidTr="008B4E5C">
              <w:trPr>
                <w:trHeight w:val="228"/>
              </w:trPr>
              <w:tc>
                <w:tcPr>
                  <w:tcW w:w="27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A881D5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февраль</w:t>
                  </w:r>
                </w:p>
              </w:tc>
              <w:tc>
                <w:tcPr>
                  <w:tcW w:w="1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89775B" w14:textId="1B3AFC74" w:rsidR="00C96508" w:rsidRPr="00395CA3" w:rsidRDefault="008B4E5C" w:rsidP="00395CA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942 962,84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1BA988" w14:textId="1A008C8B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 </w:t>
                  </w:r>
                  <w:r w:rsidR="00284EB1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143B274" w14:textId="712210A2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D21E348" w14:textId="040FE71E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C96508" w:rsidRPr="00395CA3" w14:paraId="58EE491C" w14:textId="77777777" w:rsidTr="008B4E5C">
              <w:trPr>
                <w:trHeight w:val="228"/>
              </w:trPr>
              <w:tc>
                <w:tcPr>
                  <w:tcW w:w="27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9A89E2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март</w:t>
                  </w:r>
                </w:p>
              </w:tc>
              <w:tc>
                <w:tcPr>
                  <w:tcW w:w="1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A88A46" w14:textId="1201D5FD" w:rsidR="00C96508" w:rsidRPr="00395CA3" w:rsidRDefault="008B4E5C" w:rsidP="00395CA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982 587,50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241394" w14:textId="17A46D44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 </w:t>
                  </w:r>
                  <w:r w:rsidR="00284EB1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1100229" w14:textId="45B0D858" w:rsidR="00C96508" w:rsidRPr="00395CA3" w:rsidRDefault="008B4E5C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1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E2FC03B" w14:textId="42E51388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C96508" w:rsidRPr="00395CA3" w14:paraId="6AA20370" w14:textId="77777777" w:rsidTr="008B4E5C">
              <w:trPr>
                <w:trHeight w:val="228"/>
              </w:trPr>
              <w:tc>
                <w:tcPr>
                  <w:tcW w:w="27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77A16C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апрель</w:t>
                  </w:r>
                </w:p>
              </w:tc>
              <w:tc>
                <w:tcPr>
                  <w:tcW w:w="1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0787571" w14:textId="31969BAC" w:rsidR="00C96508" w:rsidRPr="00395CA3" w:rsidRDefault="008B4E5C" w:rsidP="00395CA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1 063 776,28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8F0511" w14:textId="77777777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AC224F4" w14:textId="6BA02D66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510A54C" w14:textId="0EF620AE" w:rsidR="00C96508" w:rsidRPr="00395CA3" w:rsidRDefault="008B4E5C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C96508" w:rsidRPr="00395CA3" w14:paraId="03866063" w14:textId="77777777" w:rsidTr="008B4E5C">
              <w:trPr>
                <w:trHeight w:val="228"/>
              </w:trPr>
              <w:tc>
                <w:tcPr>
                  <w:tcW w:w="27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6ACDAE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1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617EEC" w14:textId="02258E0F" w:rsidR="00C96508" w:rsidRPr="00395CA3" w:rsidRDefault="008B4E5C" w:rsidP="00395CA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1 027 285,42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A999EE" w14:textId="221C64E0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 </w:t>
                  </w:r>
                  <w:r w:rsidR="00284EB1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F8324EB" w14:textId="6ADB38C8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52BFC9A" w14:textId="2C30E558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C96508" w:rsidRPr="00395CA3" w14:paraId="534B34F6" w14:textId="77777777" w:rsidTr="008B4E5C">
              <w:trPr>
                <w:trHeight w:val="228"/>
              </w:trPr>
              <w:tc>
                <w:tcPr>
                  <w:tcW w:w="27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2C7188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1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C57C2" w14:textId="262B58FC" w:rsidR="00C96508" w:rsidRPr="00395CA3" w:rsidRDefault="008B4E5C" w:rsidP="00395CA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1 008 614,27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C068B5" w14:textId="36569794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 </w:t>
                  </w:r>
                  <w:r w:rsidR="00284EB1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27DB6CD" w14:textId="77C8C26A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BDAC884" w14:textId="771E4C5C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C96508" w:rsidRPr="00395CA3" w14:paraId="505D176F" w14:textId="77777777" w:rsidTr="008B4E5C">
              <w:trPr>
                <w:trHeight w:val="228"/>
              </w:trPr>
              <w:tc>
                <w:tcPr>
                  <w:tcW w:w="27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3BA660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июль</w:t>
                  </w:r>
                </w:p>
              </w:tc>
              <w:tc>
                <w:tcPr>
                  <w:tcW w:w="1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6A5EA9" w14:textId="7ABEC81D" w:rsidR="00C96508" w:rsidRPr="00395CA3" w:rsidRDefault="008B4E5C" w:rsidP="00395CA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995 261,02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B259D9" w14:textId="3301D711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 </w:t>
                  </w:r>
                  <w:r w:rsidR="00284EB1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82DB1F2" w14:textId="05FA841E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C108221" w14:textId="0D5B0CCE" w:rsidR="00C96508" w:rsidRPr="00395CA3" w:rsidRDefault="008B4E5C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</w:tr>
            <w:tr w:rsidR="00C96508" w:rsidRPr="00395CA3" w14:paraId="61EB5108" w14:textId="77777777" w:rsidTr="008B4E5C">
              <w:trPr>
                <w:trHeight w:val="228"/>
              </w:trPr>
              <w:tc>
                <w:tcPr>
                  <w:tcW w:w="27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58E973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1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009860" w14:textId="290EC198" w:rsidR="00C96508" w:rsidRPr="00395CA3" w:rsidRDefault="008B4E5C" w:rsidP="00395CA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1 019 677,15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5CB0E5" w14:textId="77777777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0FB2405" w14:textId="41AA713E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DA1C410" w14:textId="76AB2D7D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C96508" w:rsidRPr="00395CA3" w14:paraId="272720A2" w14:textId="77777777" w:rsidTr="008B4E5C">
              <w:trPr>
                <w:trHeight w:val="285"/>
              </w:trPr>
              <w:tc>
                <w:tcPr>
                  <w:tcW w:w="27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909B17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1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9A8C83" w14:textId="5EF89DE9" w:rsidR="00C96508" w:rsidRPr="00395CA3" w:rsidRDefault="008B4E5C" w:rsidP="00395CA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1 083 559,66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7313E90" w14:textId="68A479E5" w:rsidR="00C96508" w:rsidRPr="00395CA3" w:rsidRDefault="00284EB1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739EBD6" w14:textId="42C725F9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4193C33" w14:textId="4DD45376" w:rsidR="00C96508" w:rsidRPr="00395CA3" w:rsidRDefault="008B4E5C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C96508" w:rsidRPr="00395CA3" w14:paraId="1F4D5B27" w14:textId="77777777" w:rsidTr="008B4E5C">
              <w:trPr>
                <w:trHeight w:val="228"/>
              </w:trPr>
              <w:tc>
                <w:tcPr>
                  <w:tcW w:w="27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1BB1DB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октябрь</w:t>
                  </w:r>
                </w:p>
              </w:tc>
              <w:tc>
                <w:tcPr>
                  <w:tcW w:w="1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882F193" w14:textId="692A5CE4" w:rsidR="00C96508" w:rsidRPr="00395CA3" w:rsidRDefault="008B4E5C" w:rsidP="00395CA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1 107 395,80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51F3EFC" w14:textId="08E5346A" w:rsidR="00C96508" w:rsidRPr="00395CA3" w:rsidRDefault="00284EB1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AC02303" w14:textId="37F49E9C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80BFF49" w14:textId="4B4BD9F0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C96508" w:rsidRPr="00395CA3" w14:paraId="076A1461" w14:textId="77777777" w:rsidTr="008B4E5C">
              <w:trPr>
                <w:trHeight w:val="228"/>
              </w:trPr>
              <w:tc>
                <w:tcPr>
                  <w:tcW w:w="27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AEB384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ноябрь</w:t>
                  </w:r>
                </w:p>
              </w:tc>
              <w:tc>
                <w:tcPr>
                  <w:tcW w:w="1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29D2AD" w14:textId="4FDEC53E" w:rsidR="00C96508" w:rsidRPr="00395CA3" w:rsidRDefault="008B4E5C" w:rsidP="00395CA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1 164 988,45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463EBE3" w14:textId="5C188166" w:rsidR="00C96508" w:rsidRPr="00395CA3" w:rsidRDefault="00284EB1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85D14B2" w14:textId="2C686FD4" w:rsidR="00C96508" w:rsidRPr="00395CA3" w:rsidRDefault="008B4E5C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1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5EFB119" w14:textId="6AA31F56" w:rsidR="00C96508" w:rsidRPr="00395CA3" w:rsidRDefault="008B4E5C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</w:tr>
            <w:tr w:rsidR="00C96508" w:rsidRPr="00395CA3" w14:paraId="2A9F6A3F" w14:textId="77777777" w:rsidTr="008B4E5C">
              <w:trPr>
                <w:trHeight w:val="228"/>
              </w:trPr>
              <w:tc>
                <w:tcPr>
                  <w:tcW w:w="27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9C904D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декабрь</w:t>
                  </w:r>
                </w:p>
              </w:tc>
              <w:tc>
                <w:tcPr>
                  <w:tcW w:w="1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58A341" w14:textId="293B4DBB" w:rsidR="00C96508" w:rsidRPr="00395CA3" w:rsidRDefault="008B4E5C" w:rsidP="00395CA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1 209 296,75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DA0E15A" w14:textId="4B5A52E9" w:rsidR="00C96508" w:rsidRPr="00395CA3" w:rsidRDefault="00284EB1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FF201DB" w14:textId="74EBEDA9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23DDEF6" w14:textId="407C2032" w:rsidR="00C96508" w:rsidRPr="00395CA3" w:rsidRDefault="00C96508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C96508" w:rsidRPr="00395CA3" w14:paraId="298656C8" w14:textId="77777777" w:rsidTr="008B4E5C">
              <w:trPr>
                <w:trHeight w:val="264"/>
              </w:trPr>
              <w:tc>
                <w:tcPr>
                  <w:tcW w:w="27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14:paraId="40BBB56C" w14:textId="77777777" w:rsidR="00C96508" w:rsidRPr="00395CA3" w:rsidRDefault="00C96508" w:rsidP="00395CA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8080"/>
                      <w:sz w:val="20"/>
                      <w:szCs w:val="20"/>
                      <w:lang w:eastAsia="ru-RU"/>
                    </w:rPr>
                  </w:pPr>
                  <w:r w:rsidRPr="00395CA3">
                    <w:rPr>
                      <w:rFonts w:ascii="Arial" w:eastAsia="Times New Roman" w:hAnsi="Arial" w:cs="Arial"/>
                      <w:b/>
                      <w:bCs/>
                      <w:color w:val="008080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7C2BD576" w14:textId="5B7D228B" w:rsidR="00C96508" w:rsidRPr="00395CA3" w:rsidRDefault="008B4E5C" w:rsidP="008B4E5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808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8080"/>
                      <w:sz w:val="20"/>
                      <w:szCs w:val="20"/>
                      <w:lang w:eastAsia="ru-RU"/>
                    </w:rPr>
                    <w:t>12 474 726,22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5621C53" w14:textId="56A6D277" w:rsidR="00C96508" w:rsidRPr="00395CA3" w:rsidRDefault="00284EB1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FE56488" w14:textId="3D96D2E9" w:rsidR="00C96508" w:rsidRPr="00395CA3" w:rsidRDefault="008B4E5C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11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E4EA113" w14:textId="171792F7" w:rsidR="00C96508" w:rsidRPr="00395CA3" w:rsidRDefault="00284EB1" w:rsidP="00395C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</w:tr>
          </w:tbl>
          <w:p w14:paraId="3FEE38D4" w14:textId="060B6A7C" w:rsidR="00395CA3" w:rsidRPr="00A805C9" w:rsidRDefault="00395CA3" w:rsidP="007C288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3C07" w:rsidRPr="00A805C9" w14:paraId="068A70FF" w14:textId="77777777" w:rsidTr="00395CA3">
        <w:trPr>
          <w:trHeight w:val="345"/>
        </w:trPr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94709" w14:textId="77777777" w:rsidR="00313C07" w:rsidRDefault="00313C07" w:rsidP="00313C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14:paraId="65A5905D" w14:textId="77777777" w:rsidR="00F96AB4" w:rsidRDefault="00F96AB4" w:rsidP="00313C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14:paraId="726FCA48" w14:textId="2AA70CDF" w:rsidR="00F96AB4" w:rsidRPr="00A805C9" w:rsidRDefault="00F96AB4" w:rsidP="00313C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0197A" w14:textId="77777777" w:rsidR="00313C07" w:rsidRPr="00A805C9" w:rsidRDefault="00313C07" w:rsidP="00313C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E37C3" w14:textId="77777777" w:rsidR="00313C07" w:rsidRPr="00A805C9" w:rsidRDefault="00313C07" w:rsidP="00313C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DF087" w14:textId="77777777" w:rsidR="00313C07" w:rsidRPr="00A805C9" w:rsidRDefault="00313C07" w:rsidP="00313C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7030" w14:textId="77777777" w:rsidR="00313C07" w:rsidRPr="00A805C9" w:rsidRDefault="00313C07" w:rsidP="00313C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9D919" w14:textId="77777777" w:rsidR="00313C07" w:rsidRPr="00A805C9" w:rsidRDefault="00313C07" w:rsidP="00313C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14:paraId="2F196B9B" w14:textId="4FB8C8F3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b/>
          <w:sz w:val="24"/>
          <w:szCs w:val="24"/>
          <w:lang w:eastAsia="ru-RU"/>
        </w:rPr>
      </w:pPr>
      <w:r w:rsidRPr="00A805C9">
        <w:rPr>
          <w:rFonts w:eastAsia="Times New Roman" w:cstheme="minorHAnsi"/>
          <w:b/>
          <w:sz w:val="24"/>
          <w:szCs w:val="24"/>
          <w:lang w:eastAsia="ru-RU"/>
        </w:rPr>
        <w:t xml:space="preserve">Расходы </w:t>
      </w:r>
      <w:r w:rsidR="007C2886">
        <w:rPr>
          <w:rFonts w:eastAsia="Times New Roman" w:cstheme="minorHAnsi"/>
          <w:b/>
          <w:sz w:val="24"/>
          <w:szCs w:val="24"/>
          <w:lang w:eastAsia="ru-RU"/>
        </w:rPr>
        <w:t>Общества</w:t>
      </w:r>
    </w:p>
    <w:p w14:paraId="7D41F5D7" w14:textId="77777777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668145D2" w14:textId="77777777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О расходах организации раскрыта следующая информация (ПБУ 10/99 «Расходы организации»):</w:t>
      </w:r>
    </w:p>
    <w:p w14:paraId="086067ED" w14:textId="77777777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757FB261" w14:textId="6E4A52A0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Расходы по обычным видам </w:t>
      </w:r>
      <w:r w:rsidR="00D01F9D" w:rsidRPr="00A805C9">
        <w:rPr>
          <w:rFonts w:eastAsia="Times New Roman" w:cstheme="minorHAnsi"/>
          <w:sz w:val="24"/>
          <w:szCs w:val="24"/>
          <w:lang w:eastAsia="ru-RU"/>
        </w:rPr>
        <w:t>деятельности в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202</w:t>
      </w:r>
      <w:r w:rsidR="0088439D">
        <w:rPr>
          <w:rFonts w:eastAsia="Times New Roman" w:cstheme="minorHAnsi"/>
          <w:sz w:val="24"/>
          <w:szCs w:val="24"/>
          <w:lang w:eastAsia="ru-RU"/>
        </w:rPr>
        <w:t>5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году составили </w:t>
      </w:r>
      <w:r w:rsidR="0088439D">
        <w:rPr>
          <w:rFonts w:eastAsia="Times New Roman" w:cstheme="minorHAnsi"/>
          <w:b/>
          <w:bCs/>
          <w:sz w:val="24"/>
          <w:szCs w:val="24"/>
          <w:lang w:eastAsia="ru-RU"/>
        </w:rPr>
        <w:t>6 707</w:t>
      </w:r>
      <w:r w:rsidRPr="00A805C9">
        <w:rPr>
          <w:rFonts w:eastAsia="Times New Roman" w:cstheme="minorHAnsi"/>
          <w:b/>
          <w:bCs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sz w:val="24"/>
          <w:szCs w:val="24"/>
          <w:lang w:eastAsia="ru-RU"/>
        </w:rPr>
        <w:t>тыс.</w:t>
      </w:r>
      <w:r w:rsidRPr="00A805C9">
        <w:rPr>
          <w:rFonts w:eastAsia="Times New Roman" w:cstheme="minorHAnsi"/>
          <w:b/>
          <w:bCs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sz w:val="24"/>
          <w:szCs w:val="24"/>
          <w:lang w:eastAsia="ru-RU"/>
        </w:rPr>
        <w:t>руб.:</w:t>
      </w:r>
    </w:p>
    <w:p w14:paraId="3EEB37C9" w14:textId="77777777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60C8004C" w14:textId="503858A7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                    Расшифровка расходов по элементам затрат за 202</w:t>
      </w:r>
      <w:r w:rsidR="0088439D">
        <w:rPr>
          <w:rFonts w:eastAsia="Times New Roman" w:cstheme="minorHAnsi"/>
          <w:sz w:val="24"/>
          <w:szCs w:val="24"/>
          <w:lang w:eastAsia="ru-RU"/>
        </w:rPr>
        <w:t>5</w:t>
      </w:r>
      <w:r w:rsidRPr="00A805C9">
        <w:rPr>
          <w:rFonts w:eastAsia="Times New Roman" w:cstheme="minorHAnsi"/>
          <w:sz w:val="24"/>
          <w:szCs w:val="24"/>
          <w:lang w:eastAsia="ru-RU"/>
        </w:rPr>
        <w:t>-202</w:t>
      </w:r>
      <w:r w:rsidR="00806365">
        <w:rPr>
          <w:rFonts w:eastAsia="Times New Roman" w:cstheme="minorHAnsi"/>
          <w:sz w:val="24"/>
          <w:szCs w:val="24"/>
          <w:lang w:eastAsia="ru-RU"/>
        </w:rPr>
        <w:t>4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г., тыс.руб.</w:t>
      </w:r>
    </w:p>
    <w:p w14:paraId="73C03B1F" w14:textId="77777777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30A91A76" w14:textId="77777777" w:rsidR="00313C07" w:rsidRPr="00A805C9" w:rsidRDefault="00313C07" w:rsidP="00313C07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10773" w:type="dxa"/>
        <w:tblInd w:w="-1135" w:type="dxa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3686"/>
        <w:gridCol w:w="3544"/>
        <w:gridCol w:w="3543"/>
      </w:tblGrid>
      <w:tr w:rsidR="00313C07" w:rsidRPr="00A805C9" w14:paraId="698982A5" w14:textId="77777777" w:rsidTr="006B6F3A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268E0A1" w14:textId="77777777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Элементы затрат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C7E706E" w14:textId="40D4A801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Сумма за 202</w:t>
            </w:r>
            <w:r w:rsidR="008D7AE5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9AC1409" w14:textId="1104AD18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Сумма за 202</w:t>
            </w:r>
            <w:r w:rsidR="008D7AE5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13C07" w:rsidRPr="00A805C9" w14:paraId="26BC5F89" w14:textId="77777777" w:rsidTr="006B6F3A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B65EAED" w14:textId="77777777" w:rsidR="00313C07" w:rsidRPr="00A805C9" w:rsidRDefault="00313C07" w:rsidP="00313C07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  <w:t>Материальные затраты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FF27105" w14:textId="5B98FA79" w:rsidR="00313C07" w:rsidRPr="00A805C9" w:rsidRDefault="00D97271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3 967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2E6AE60" w14:textId="4B581F06" w:rsidR="00313C07" w:rsidRPr="00A805C9" w:rsidRDefault="0088439D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3 924</w:t>
            </w:r>
          </w:p>
        </w:tc>
      </w:tr>
      <w:tr w:rsidR="00313C07" w:rsidRPr="00A805C9" w14:paraId="4BDE38A3" w14:textId="77777777" w:rsidTr="006B6F3A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3A9C943" w14:textId="77777777" w:rsidR="00313C07" w:rsidRPr="00A805C9" w:rsidRDefault="00313C07" w:rsidP="00313C07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  <w:t>Затраты на оплату труда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39AD58C" w14:textId="068D8809" w:rsidR="00313C07" w:rsidRPr="00A805C9" w:rsidRDefault="008D7AE5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1 80</w:t>
            </w:r>
            <w:r w:rsidR="00B81AD2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FF3D45" w14:textId="7A7722F1" w:rsidR="00313C07" w:rsidRPr="00A805C9" w:rsidRDefault="00C96508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1 </w:t>
            </w:r>
            <w:r w:rsidR="008D7AE5">
              <w:rPr>
                <w:rFonts w:eastAsia="Times New Roman" w:cstheme="minorHAnsi"/>
                <w:sz w:val="24"/>
                <w:szCs w:val="24"/>
                <w:lang w:eastAsia="ru-RU"/>
              </w:rPr>
              <w:t>135</w:t>
            </w:r>
          </w:p>
        </w:tc>
      </w:tr>
      <w:tr w:rsidR="00313C07" w:rsidRPr="00A805C9" w14:paraId="79128544" w14:textId="77777777" w:rsidTr="006B6F3A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72FA460" w14:textId="77777777" w:rsidR="00313C07" w:rsidRPr="00A805C9" w:rsidRDefault="00313C07" w:rsidP="00313C07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  <w:t>Отчисления на социальные нужды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9C1C493" w14:textId="5BCDF137" w:rsidR="00313C07" w:rsidRPr="00A805C9" w:rsidRDefault="00B81AD2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9F231A" w14:textId="64F1ED35" w:rsidR="00313C07" w:rsidRPr="00A805C9" w:rsidRDefault="008D7AE5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313</w:t>
            </w:r>
          </w:p>
        </w:tc>
      </w:tr>
      <w:tr w:rsidR="00313C07" w:rsidRPr="00A805C9" w14:paraId="35D354E0" w14:textId="77777777" w:rsidTr="00B81AD2">
        <w:trPr>
          <w:trHeight w:val="408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0B02842" w14:textId="77777777" w:rsidR="00313C07" w:rsidRDefault="00B81AD2" w:rsidP="00BF43FC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  <w:t>Амортизация</w:t>
            </w:r>
          </w:p>
          <w:p w14:paraId="568F8653" w14:textId="7EA87C29" w:rsidR="00B81AD2" w:rsidRPr="00A805C9" w:rsidRDefault="00B81AD2" w:rsidP="00BF43FC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B210B79" w14:textId="27D0A5C1" w:rsidR="00313C07" w:rsidRPr="00A805C9" w:rsidRDefault="00B81AD2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1DC1FB53" w14:textId="77777777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1AD2" w:rsidRPr="00A805C9" w14:paraId="05D5AD53" w14:textId="77777777" w:rsidTr="00B81AD2">
        <w:trPr>
          <w:trHeight w:val="180"/>
        </w:trPr>
        <w:tc>
          <w:tcPr>
            <w:tcW w:w="368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250ACE1" w14:textId="1930F2CB" w:rsidR="00B81AD2" w:rsidRDefault="00B81AD2" w:rsidP="00BF43FC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  <w:t>Земельный налог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050063" w14:textId="2BA51E6B" w:rsidR="00B81AD2" w:rsidRDefault="00B81AD2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6ECCF33" w14:textId="4AF1DF16" w:rsidR="00B81AD2" w:rsidRPr="00A805C9" w:rsidRDefault="0088439D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169</w:t>
            </w:r>
          </w:p>
        </w:tc>
      </w:tr>
      <w:tr w:rsidR="00313C07" w:rsidRPr="00A805C9" w14:paraId="1B92C836" w14:textId="77777777" w:rsidTr="006B6F3A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76BF849" w14:textId="77777777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420B301" w14:textId="5C40DF8E" w:rsidR="00313C07" w:rsidRPr="00806365" w:rsidRDefault="008D7AE5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6 707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58006D5" w14:textId="54951FCC" w:rsidR="00313C07" w:rsidRPr="00806365" w:rsidRDefault="008D7AE5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5 541</w:t>
            </w:r>
          </w:p>
        </w:tc>
      </w:tr>
    </w:tbl>
    <w:p w14:paraId="6917873F" w14:textId="77777777" w:rsidR="00313C07" w:rsidRPr="00A805C9" w:rsidRDefault="00313C07" w:rsidP="00313C07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</w:p>
    <w:p w14:paraId="635397C9" w14:textId="77777777" w:rsidR="00284EB1" w:rsidRDefault="00284EB1" w:rsidP="00313C07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3B599B2F" w14:textId="77777777" w:rsidR="00284EB1" w:rsidRDefault="00284EB1" w:rsidP="00313C07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48E0A2A4" w14:textId="77777777" w:rsidR="00284EB1" w:rsidRDefault="00284EB1" w:rsidP="00313C07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46AC6E9A" w14:textId="77A32573" w:rsidR="00313C07" w:rsidRPr="00A805C9" w:rsidRDefault="00313C07" w:rsidP="00313C07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Управленческие расходы в 202</w:t>
      </w:r>
      <w:r w:rsidR="008D7AE5">
        <w:rPr>
          <w:rFonts w:eastAsia="Times New Roman" w:cstheme="minorHAnsi"/>
          <w:sz w:val="24"/>
          <w:szCs w:val="24"/>
          <w:lang w:eastAsia="ru-RU"/>
        </w:rPr>
        <w:t>5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году составили </w:t>
      </w:r>
      <w:r w:rsidR="008D7AE5">
        <w:rPr>
          <w:rFonts w:eastAsia="Times New Roman" w:cstheme="minorHAnsi"/>
          <w:sz w:val="24"/>
          <w:szCs w:val="24"/>
          <w:lang w:eastAsia="ru-RU"/>
        </w:rPr>
        <w:t>5 692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тыс. </w:t>
      </w:r>
      <w:r w:rsidR="006F07D4" w:rsidRPr="00A805C9">
        <w:rPr>
          <w:rFonts w:eastAsia="Times New Roman" w:cstheme="minorHAnsi"/>
          <w:sz w:val="24"/>
          <w:szCs w:val="24"/>
          <w:lang w:eastAsia="ru-RU"/>
        </w:rPr>
        <w:t>руб.</w:t>
      </w:r>
    </w:p>
    <w:p w14:paraId="601BE74E" w14:textId="77777777" w:rsidR="00313C07" w:rsidRPr="00A805C9" w:rsidRDefault="00313C07" w:rsidP="00313C07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10773" w:type="dxa"/>
        <w:tblInd w:w="-1141" w:type="dxa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3686"/>
        <w:gridCol w:w="3544"/>
        <w:gridCol w:w="3543"/>
      </w:tblGrid>
      <w:tr w:rsidR="00313C07" w:rsidRPr="00A805C9" w14:paraId="3CE6AF24" w14:textId="77777777" w:rsidTr="006B6F3A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85819D" w14:textId="77777777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Элементы затрат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1CA3B8E" w14:textId="2029B306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Сумма за 202</w:t>
            </w:r>
            <w:r w:rsidR="008D7AE5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65B700E" w14:textId="12231F16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Сумма за 202</w:t>
            </w:r>
            <w:r w:rsidR="008D7AE5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13C07" w:rsidRPr="00A805C9" w14:paraId="5D3CDC73" w14:textId="77777777" w:rsidTr="006B6F3A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D9D1B0" w14:textId="77777777" w:rsidR="00313C07" w:rsidRPr="00A805C9" w:rsidRDefault="00313C07" w:rsidP="00313C07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  <w:t>Материальные затраты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74E566E" w14:textId="7F21E1F2" w:rsidR="00313C07" w:rsidRPr="00A805C9" w:rsidRDefault="008D7AE5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3569FC9" w14:textId="1C3F317F" w:rsidR="00313C07" w:rsidRPr="00A805C9" w:rsidRDefault="008D7AE5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390</w:t>
            </w:r>
          </w:p>
        </w:tc>
      </w:tr>
      <w:tr w:rsidR="00313C07" w:rsidRPr="00A805C9" w14:paraId="01E5DE3C" w14:textId="77777777" w:rsidTr="006B6F3A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2E2207E" w14:textId="77777777" w:rsidR="00313C07" w:rsidRPr="00A805C9" w:rsidRDefault="00313C07" w:rsidP="00313C07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  <w:t>Затраты на оплату труда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80526CA" w14:textId="6EC08060" w:rsidR="00313C07" w:rsidRPr="00A805C9" w:rsidRDefault="008D7AE5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4 427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8ADE2E3" w14:textId="2BF1754B" w:rsidR="00313C07" w:rsidRPr="00A805C9" w:rsidRDefault="00395CA3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2 </w:t>
            </w:r>
            <w:r w:rsidR="008D7AE5">
              <w:rPr>
                <w:rFonts w:eastAsia="Times New Roman" w:cstheme="minorHAnsi"/>
                <w:sz w:val="24"/>
                <w:szCs w:val="24"/>
                <w:lang w:eastAsia="ru-RU"/>
              </w:rPr>
              <w:t>888</w:t>
            </w:r>
          </w:p>
        </w:tc>
      </w:tr>
      <w:tr w:rsidR="00313C07" w:rsidRPr="00A805C9" w14:paraId="35891C57" w14:textId="77777777" w:rsidTr="006B6F3A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A8B4703" w14:textId="77777777" w:rsidR="00313C07" w:rsidRPr="00A805C9" w:rsidRDefault="00313C07" w:rsidP="00313C07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  <w:t>Отчисления на социальные нужды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C30262A" w14:textId="2923833C" w:rsidR="00313C07" w:rsidRPr="00A805C9" w:rsidRDefault="008D7AE5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1 049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351590" w14:textId="7D1CB91F" w:rsidR="00313C07" w:rsidRPr="00A805C9" w:rsidRDefault="008D7AE5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667</w:t>
            </w:r>
          </w:p>
        </w:tc>
      </w:tr>
      <w:tr w:rsidR="00313C07" w:rsidRPr="00A805C9" w14:paraId="29466F7C" w14:textId="77777777" w:rsidTr="006B6F3A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110614" w14:textId="77777777" w:rsidR="00313C07" w:rsidRPr="00A805C9" w:rsidRDefault="00313C07" w:rsidP="00313C07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</w:pPr>
            <w:r w:rsidRPr="00A805C9"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  <w:t xml:space="preserve">Амортизация 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0230A40" w14:textId="4932F78B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B4D230D" w14:textId="5D880113" w:rsidR="00313C07" w:rsidRPr="00A805C9" w:rsidRDefault="00395CA3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213</w:t>
            </w:r>
          </w:p>
        </w:tc>
      </w:tr>
      <w:tr w:rsidR="00313C07" w:rsidRPr="00A805C9" w14:paraId="7B73305E" w14:textId="77777777" w:rsidTr="006B6F3A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E2F9FA6" w14:textId="77777777" w:rsidR="00313C07" w:rsidRPr="00A805C9" w:rsidRDefault="00313C07" w:rsidP="00313C07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</w:pPr>
            <w:r w:rsidRPr="00A805C9"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  <w:t>Налоги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40C4E3D" w14:textId="36BE5293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7225711" w14:textId="77DAD837" w:rsidR="00313C07" w:rsidRPr="00A805C9" w:rsidRDefault="008D7AE5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177</w:t>
            </w:r>
          </w:p>
        </w:tc>
      </w:tr>
      <w:tr w:rsidR="00313C07" w:rsidRPr="00A805C9" w14:paraId="16AD2A27" w14:textId="77777777" w:rsidTr="006B6F3A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EB497DC" w14:textId="3BD26FAA" w:rsidR="00313C07" w:rsidRPr="00A805C9" w:rsidRDefault="00313C07" w:rsidP="00BF43FC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</w:pPr>
            <w:r w:rsidRPr="00A805C9"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  <w:t xml:space="preserve">Командировочные </w:t>
            </w:r>
            <w:r w:rsidR="00BF43FC" w:rsidRPr="00A805C9"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  <w:t>и хозяйствен</w:t>
            </w:r>
            <w:r w:rsidR="00BF43FC"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  <w:t>ные</w:t>
            </w:r>
            <w:r w:rsidRPr="00A805C9"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  <w:t xml:space="preserve"> расходы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132AA97" w14:textId="77777777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FC72A42" w14:textId="508F805A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313C07" w:rsidRPr="00A805C9" w14:paraId="5A1992CF" w14:textId="77777777" w:rsidTr="006B6F3A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36DD88" w14:textId="77777777" w:rsidR="00313C07" w:rsidRPr="00A805C9" w:rsidRDefault="00313C07" w:rsidP="00313C07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sz w:val="24"/>
                <w:szCs w:val="24"/>
                <w:shd w:val="clear" w:color="auto" w:fill="FFFFFF"/>
                <w:lang w:eastAsia="ru-RU"/>
              </w:rPr>
              <w:t>Прочие затраты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FDD6933" w14:textId="3D6D8C9C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19853E" w14:textId="77777777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313C07" w:rsidRPr="00A805C9" w14:paraId="2C602AA4" w14:textId="77777777" w:rsidTr="006B6F3A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221EFA2" w14:textId="77777777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AF2EAED" w14:textId="511C3074" w:rsidR="00313C07" w:rsidRPr="00A805C9" w:rsidRDefault="008D7AE5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5 692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42B4E1B" w14:textId="48FEA9C3" w:rsidR="00313C07" w:rsidRPr="00A805C9" w:rsidRDefault="008D7AE5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4 335</w:t>
            </w:r>
          </w:p>
        </w:tc>
      </w:tr>
    </w:tbl>
    <w:p w14:paraId="0A05E0D9" w14:textId="77777777" w:rsidR="00313C07" w:rsidRPr="00A805C9" w:rsidRDefault="00313C07" w:rsidP="00B30877">
      <w:pPr>
        <w:widowControl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5D5E837A" w14:textId="77777777" w:rsidR="00651BC4" w:rsidRDefault="00651BC4" w:rsidP="00313C07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6BFD5627" w14:textId="77777777" w:rsidR="00651BC4" w:rsidRDefault="00651BC4" w:rsidP="00313C07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0CEB871C" w14:textId="2A0168F0" w:rsidR="003721A3" w:rsidRPr="0098748E" w:rsidRDefault="003721A3" w:rsidP="003721A3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b/>
          <w:sz w:val="24"/>
          <w:szCs w:val="24"/>
          <w:lang w:eastAsia="ru-RU"/>
        </w:rPr>
      </w:pPr>
      <w:r w:rsidRPr="0098748E">
        <w:rPr>
          <w:rFonts w:eastAsia="Times New Roman" w:cstheme="minorHAnsi"/>
          <w:b/>
          <w:sz w:val="24"/>
          <w:szCs w:val="24"/>
          <w:lang w:eastAsia="ru-RU"/>
        </w:rPr>
        <w:t>Прочие доходы в 202</w:t>
      </w:r>
      <w:r w:rsidR="0088439D">
        <w:rPr>
          <w:rFonts w:eastAsia="Times New Roman" w:cstheme="minorHAnsi"/>
          <w:b/>
          <w:sz w:val="24"/>
          <w:szCs w:val="24"/>
          <w:lang w:eastAsia="ru-RU"/>
        </w:rPr>
        <w:t>5</w:t>
      </w:r>
      <w:r w:rsidRPr="0098748E">
        <w:rPr>
          <w:rFonts w:eastAsia="Times New Roman" w:cstheme="minorHAnsi"/>
          <w:b/>
          <w:sz w:val="24"/>
          <w:szCs w:val="24"/>
          <w:lang w:eastAsia="ru-RU"/>
        </w:rPr>
        <w:t xml:space="preserve"> году составили </w:t>
      </w:r>
      <w:r w:rsidR="008E140A">
        <w:rPr>
          <w:rFonts w:eastAsia="Times New Roman" w:cstheme="minorHAnsi"/>
          <w:b/>
          <w:sz w:val="24"/>
          <w:szCs w:val="24"/>
          <w:lang w:eastAsia="ru-RU"/>
        </w:rPr>
        <w:t>180</w:t>
      </w:r>
      <w:r w:rsidRPr="0098748E">
        <w:rPr>
          <w:rFonts w:eastAsia="Times New Roman" w:cstheme="minorHAnsi"/>
          <w:b/>
          <w:sz w:val="24"/>
          <w:szCs w:val="24"/>
          <w:lang w:eastAsia="ru-RU"/>
        </w:rPr>
        <w:t xml:space="preserve"> тыс. руб.</w:t>
      </w:r>
    </w:p>
    <w:p w14:paraId="42AAF3CB" w14:textId="77777777" w:rsidR="003721A3" w:rsidRDefault="003721A3" w:rsidP="003721A3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33579C8C" w14:textId="0632A37A" w:rsidR="003721A3" w:rsidRDefault="003721A3" w:rsidP="003721A3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sz w:val="24"/>
          <w:szCs w:val="24"/>
          <w:lang w:eastAsia="ru-RU"/>
        </w:rPr>
        <w:t>Расшифровка прочих доходов за 202</w:t>
      </w:r>
      <w:r w:rsidR="00BD0D8A">
        <w:rPr>
          <w:rFonts w:eastAsia="Times New Roman" w:cstheme="minorHAnsi"/>
          <w:sz w:val="24"/>
          <w:szCs w:val="24"/>
          <w:lang w:eastAsia="ru-RU"/>
        </w:rPr>
        <w:t>5</w:t>
      </w:r>
      <w:r>
        <w:rPr>
          <w:rFonts w:eastAsia="Times New Roman" w:cstheme="minorHAnsi"/>
          <w:sz w:val="24"/>
          <w:szCs w:val="24"/>
          <w:lang w:eastAsia="ru-RU"/>
        </w:rPr>
        <w:t>-2024 г., тыс. руб.</w:t>
      </w:r>
    </w:p>
    <w:p w14:paraId="431D6C9E" w14:textId="77777777" w:rsidR="003721A3" w:rsidRDefault="003721A3" w:rsidP="003721A3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5ADCC75B" w14:textId="77777777" w:rsidR="003721A3" w:rsidRDefault="003721A3" w:rsidP="003721A3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10491" w:type="dxa"/>
        <w:tblInd w:w="-1003" w:type="dxa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4253"/>
        <w:gridCol w:w="3119"/>
        <w:gridCol w:w="3119"/>
      </w:tblGrid>
      <w:tr w:rsidR="003721A3" w:rsidRPr="00A805C9" w14:paraId="4BCB83CB" w14:textId="77777777" w:rsidTr="000867C7"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2D8E5B8" w14:textId="77777777" w:rsidR="003721A3" w:rsidRPr="00A805C9" w:rsidRDefault="003721A3" w:rsidP="000867C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Виды прочих расходов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5F1A0C1" w14:textId="5A89761B" w:rsidR="003721A3" w:rsidRPr="00A805C9" w:rsidRDefault="003721A3" w:rsidP="000867C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Сумма за 202</w:t>
            </w:r>
            <w:r w:rsidR="0088439D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1B0EEF2" w14:textId="5A015F40" w:rsidR="003721A3" w:rsidRPr="00A805C9" w:rsidRDefault="003721A3" w:rsidP="000867C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Сумма за 202</w:t>
            </w:r>
            <w:r w:rsidR="0088439D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721A3" w:rsidRPr="00A805C9" w14:paraId="56C764AB" w14:textId="77777777" w:rsidTr="000867C7"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98BE055" w14:textId="77777777" w:rsidR="003721A3" w:rsidRPr="00A805C9" w:rsidRDefault="003721A3" w:rsidP="000867C7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Реализация малоценного имущества бывшего в употребление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629F1B2" w14:textId="24B74EE5" w:rsidR="003721A3" w:rsidRPr="00A805C9" w:rsidRDefault="0088439D" w:rsidP="000867C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22A2B2D" w14:textId="59E41014" w:rsidR="003721A3" w:rsidRPr="00A805C9" w:rsidRDefault="0088439D" w:rsidP="000867C7">
            <w:pPr>
              <w:widowControl w:val="0"/>
              <w:spacing w:after="0" w:line="276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253</w:t>
            </w:r>
          </w:p>
        </w:tc>
      </w:tr>
      <w:tr w:rsidR="003721A3" w:rsidRPr="00A805C9" w14:paraId="5C23F645" w14:textId="77777777" w:rsidTr="000867C7"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A6DCFC2" w14:textId="77777777" w:rsidR="003721A3" w:rsidRPr="00A805C9" w:rsidRDefault="003721A3" w:rsidP="000867C7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Списание задолженности по сомнительным долгам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C824F0" w14:textId="77777777" w:rsidR="003721A3" w:rsidRPr="00A805C9" w:rsidRDefault="003721A3" w:rsidP="000867C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63DCE67" w14:textId="1D49BA44" w:rsidR="003721A3" w:rsidRPr="00A805C9" w:rsidRDefault="003721A3" w:rsidP="000867C7">
            <w:pPr>
              <w:widowControl w:val="0"/>
              <w:spacing w:after="0" w:line="276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3721A3" w:rsidRPr="00A805C9" w14:paraId="71F932BD" w14:textId="77777777" w:rsidTr="000867C7"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AAB9F63" w14:textId="77777777" w:rsidR="003721A3" w:rsidRPr="00A805C9" w:rsidRDefault="003721A3" w:rsidP="000867C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50E8F80" w14:textId="5456570A" w:rsidR="003721A3" w:rsidRPr="00A805C9" w:rsidRDefault="0088439D" w:rsidP="000867C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AA408FA" w14:textId="5341E23D" w:rsidR="003721A3" w:rsidRPr="00A805C9" w:rsidRDefault="0088439D" w:rsidP="000867C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253</w:t>
            </w:r>
          </w:p>
        </w:tc>
      </w:tr>
    </w:tbl>
    <w:p w14:paraId="73021AD2" w14:textId="77777777" w:rsidR="00C96508" w:rsidRDefault="00C96508" w:rsidP="003721A3">
      <w:pPr>
        <w:widowControl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ru-RU"/>
        </w:rPr>
      </w:pPr>
    </w:p>
    <w:p w14:paraId="5282A5DE" w14:textId="77777777" w:rsidR="00C96508" w:rsidRDefault="00C96508" w:rsidP="00313C07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b/>
          <w:sz w:val="24"/>
          <w:szCs w:val="24"/>
          <w:lang w:eastAsia="ru-RU"/>
        </w:rPr>
      </w:pPr>
    </w:p>
    <w:p w14:paraId="3955349A" w14:textId="5FCC53C6" w:rsidR="00313C07" w:rsidRPr="00651BC4" w:rsidRDefault="00313C07" w:rsidP="00313C07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b/>
          <w:sz w:val="24"/>
          <w:szCs w:val="24"/>
          <w:lang w:eastAsia="ru-RU"/>
        </w:rPr>
      </w:pPr>
      <w:r w:rsidRPr="00651BC4">
        <w:rPr>
          <w:rFonts w:eastAsia="Times New Roman" w:cstheme="minorHAnsi"/>
          <w:b/>
          <w:sz w:val="24"/>
          <w:szCs w:val="24"/>
          <w:lang w:eastAsia="ru-RU"/>
        </w:rPr>
        <w:t>Прочие расходы в 202</w:t>
      </w:r>
      <w:r w:rsidR="00942BC4">
        <w:rPr>
          <w:rFonts w:eastAsia="Times New Roman" w:cstheme="minorHAnsi"/>
          <w:b/>
          <w:sz w:val="24"/>
          <w:szCs w:val="24"/>
          <w:lang w:eastAsia="ru-RU"/>
        </w:rPr>
        <w:t>5</w:t>
      </w:r>
      <w:r w:rsidRPr="00651BC4">
        <w:rPr>
          <w:rFonts w:eastAsia="Times New Roman" w:cstheme="minorHAnsi"/>
          <w:b/>
          <w:sz w:val="24"/>
          <w:szCs w:val="24"/>
          <w:lang w:eastAsia="ru-RU"/>
        </w:rPr>
        <w:t xml:space="preserve"> году </w:t>
      </w:r>
      <w:r w:rsidR="006F07D4" w:rsidRPr="00651BC4">
        <w:rPr>
          <w:rFonts w:eastAsia="Times New Roman" w:cstheme="minorHAnsi"/>
          <w:b/>
          <w:sz w:val="24"/>
          <w:szCs w:val="24"/>
          <w:lang w:eastAsia="ru-RU"/>
        </w:rPr>
        <w:t>составили </w:t>
      </w:r>
      <w:r w:rsidR="00942BC4">
        <w:rPr>
          <w:rFonts w:eastAsia="Times New Roman" w:cstheme="minorHAnsi"/>
          <w:b/>
          <w:sz w:val="24"/>
          <w:szCs w:val="24"/>
          <w:lang w:eastAsia="ru-RU"/>
        </w:rPr>
        <w:t>449</w:t>
      </w:r>
      <w:r w:rsidRPr="00651BC4">
        <w:rPr>
          <w:rFonts w:eastAsia="Times New Roman" w:cstheme="minorHAnsi"/>
          <w:b/>
          <w:sz w:val="24"/>
          <w:szCs w:val="24"/>
          <w:lang w:eastAsia="ru-RU"/>
        </w:rPr>
        <w:t xml:space="preserve"> тыс. </w:t>
      </w:r>
      <w:r w:rsidR="006F07D4" w:rsidRPr="00651BC4">
        <w:rPr>
          <w:rFonts w:eastAsia="Times New Roman" w:cstheme="minorHAnsi"/>
          <w:b/>
          <w:sz w:val="24"/>
          <w:szCs w:val="24"/>
          <w:lang w:eastAsia="ru-RU"/>
        </w:rPr>
        <w:t>руб.</w:t>
      </w:r>
      <w:r w:rsidRPr="00651BC4">
        <w:rPr>
          <w:rFonts w:eastAsia="Times New Roman" w:cstheme="minorHAnsi"/>
          <w:b/>
          <w:sz w:val="24"/>
          <w:szCs w:val="24"/>
          <w:lang w:eastAsia="ru-RU"/>
        </w:rPr>
        <w:t>:</w:t>
      </w:r>
    </w:p>
    <w:p w14:paraId="14CFBE9B" w14:textId="77777777" w:rsidR="00313C07" w:rsidRPr="00A805C9" w:rsidRDefault="00313C07" w:rsidP="00313C07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00CFFECE" w14:textId="4BE2DBA1" w:rsidR="00313C07" w:rsidRPr="00A805C9" w:rsidRDefault="00313C07" w:rsidP="00313C07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Расшифровка прочих расходов за 202</w:t>
      </w:r>
      <w:r w:rsidR="00942BC4">
        <w:rPr>
          <w:rFonts w:eastAsia="Times New Roman" w:cstheme="minorHAnsi"/>
          <w:sz w:val="24"/>
          <w:szCs w:val="24"/>
          <w:lang w:eastAsia="ru-RU"/>
        </w:rPr>
        <w:t>5</w:t>
      </w:r>
      <w:r w:rsidRPr="00A805C9">
        <w:rPr>
          <w:rFonts w:eastAsia="Times New Roman" w:cstheme="minorHAnsi"/>
          <w:sz w:val="24"/>
          <w:szCs w:val="24"/>
          <w:lang w:eastAsia="ru-RU"/>
        </w:rPr>
        <w:t>-202</w:t>
      </w:r>
      <w:r w:rsidR="006F07D4">
        <w:rPr>
          <w:rFonts w:eastAsia="Times New Roman" w:cstheme="minorHAnsi"/>
          <w:sz w:val="24"/>
          <w:szCs w:val="24"/>
          <w:lang w:eastAsia="ru-RU"/>
        </w:rPr>
        <w:t>4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г., тыс.</w:t>
      </w:r>
      <w:r w:rsidR="006F07D4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A805C9">
        <w:rPr>
          <w:rFonts w:eastAsia="Times New Roman" w:cstheme="minorHAnsi"/>
          <w:sz w:val="24"/>
          <w:szCs w:val="24"/>
          <w:lang w:eastAsia="ru-RU"/>
        </w:rPr>
        <w:t>руб.</w:t>
      </w:r>
    </w:p>
    <w:p w14:paraId="466EC4AE" w14:textId="77777777" w:rsidR="00313C07" w:rsidRPr="00A805C9" w:rsidRDefault="00313C07" w:rsidP="00313C07">
      <w:pPr>
        <w:widowControl w:val="0"/>
        <w:spacing w:after="0" w:line="240" w:lineRule="auto"/>
        <w:ind w:firstLine="540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10491" w:type="dxa"/>
        <w:tblInd w:w="-1003" w:type="dxa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4253"/>
        <w:gridCol w:w="3119"/>
        <w:gridCol w:w="3119"/>
      </w:tblGrid>
      <w:tr w:rsidR="00313C07" w:rsidRPr="00A805C9" w14:paraId="0B53F69C" w14:textId="77777777" w:rsidTr="006B6F3A"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27C289F" w14:textId="77777777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Виды прочих расходов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02F1FCD" w14:textId="4804F527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Сумма за 202</w:t>
            </w:r>
            <w:r w:rsidR="00942BC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AE3AC3F" w14:textId="69463AA3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Сумма за 202</w:t>
            </w:r>
            <w:r w:rsidR="00942BC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13C07" w:rsidRPr="00A805C9" w14:paraId="4B0097BE" w14:textId="77777777" w:rsidTr="006B6F3A"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F286CC1" w14:textId="706738F1" w:rsidR="00313C07" w:rsidRPr="00942BC4" w:rsidRDefault="00942BC4" w:rsidP="00313C07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u w:val="double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u w:val="double"/>
                <w:lang w:eastAsia="ru-RU"/>
              </w:rPr>
              <w:t>Выплата членам совета директоров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CE0F6CA" w14:textId="4AA21877" w:rsidR="00313C07" w:rsidRPr="00A805C9" w:rsidRDefault="00942BC4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D687296" w14:textId="013DB9E8" w:rsidR="00313C07" w:rsidRPr="00A805C9" w:rsidRDefault="00313C07" w:rsidP="00942BC4">
            <w:pPr>
              <w:widowControl w:val="0"/>
              <w:spacing w:after="0" w:line="276" w:lineRule="auto"/>
              <w:jc w:val="right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313C07" w:rsidRPr="00A805C9" w14:paraId="401861CD" w14:textId="77777777" w:rsidTr="006B6F3A"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0CA3727" w14:textId="77777777" w:rsidR="00313C07" w:rsidRPr="00A805C9" w:rsidRDefault="00313C07" w:rsidP="00313C07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sz w:val="24"/>
                <w:szCs w:val="24"/>
                <w:lang w:eastAsia="ru-RU"/>
              </w:rPr>
              <w:t>Ведение расчетного счета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8B2B8EC" w14:textId="3A9797E9" w:rsidR="00313C07" w:rsidRPr="00A805C9" w:rsidRDefault="00942BC4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B6D02FD" w14:textId="624E28C2" w:rsidR="00313C07" w:rsidRPr="00A805C9" w:rsidRDefault="00942BC4" w:rsidP="00942BC4">
            <w:pPr>
              <w:widowControl w:val="0"/>
              <w:spacing w:after="0" w:line="276" w:lineRule="auto"/>
              <w:jc w:val="right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41</w:t>
            </w:r>
          </w:p>
        </w:tc>
      </w:tr>
      <w:tr w:rsidR="00313C07" w:rsidRPr="00A805C9" w14:paraId="3E9182D1" w14:textId="77777777" w:rsidTr="006B6F3A"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26CD0AA" w14:textId="5B33934E" w:rsidR="00313C07" w:rsidRPr="00A805C9" w:rsidRDefault="00C2499E" w:rsidP="00313C07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Материальная помощь 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38DBF69" w14:textId="279663C6" w:rsidR="00313C07" w:rsidRPr="00A805C9" w:rsidRDefault="00942BC4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FF4D4B9" w14:textId="6D217A85" w:rsidR="00313C07" w:rsidRPr="00A805C9" w:rsidRDefault="00942BC4" w:rsidP="00942BC4">
            <w:pPr>
              <w:widowControl w:val="0"/>
              <w:spacing w:after="0" w:line="276" w:lineRule="auto"/>
              <w:jc w:val="right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10</w:t>
            </w:r>
          </w:p>
        </w:tc>
      </w:tr>
      <w:tr w:rsidR="00313C07" w:rsidRPr="00A805C9" w14:paraId="52D62DBC" w14:textId="77777777" w:rsidTr="006B6F3A"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F545BF2" w14:textId="4F204043" w:rsidR="00313C07" w:rsidRPr="00A805C9" w:rsidRDefault="00942BC4" w:rsidP="00313C07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Страховые взносы на выплату членам совета директоров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25852D2" w14:textId="077E4E02" w:rsidR="00313C07" w:rsidRPr="00A805C9" w:rsidRDefault="00942BC4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16DF829" w14:textId="1E0AF3AD" w:rsidR="00313C07" w:rsidRPr="00A805C9" w:rsidRDefault="00313C07" w:rsidP="00942BC4">
            <w:pPr>
              <w:widowControl w:val="0"/>
              <w:spacing w:after="0" w:line="276" w:lineRule="auto"/>
              <w:jc w:val="right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313C07" w:rsidRPr="00A805C9" w14:paraId="0CA144AC" w14:textId="77777777" w:rsidTr="006B6F3A">
        <w:trPr>
          <w:trHeight w:val="225"/>
        </w:trPr>
        <w:tc>
          <w:tcPr>
            <w:tcW w:w="425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8AB4D54" w14:textId="5AC32B02" w:rsidR="00313C07" w:rsidRPr="00A805C9" w:rsidRDefault="007F0EF5" w:rsidP="00313C07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Компенсация проезда члену совета директоров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EC27005" w14:textId="32709517" w:rsidR="00313C07" w:rsidRPr="00A805C9" w:rsidRDefault="00942BC4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4506E39" w14:textId="335DE488" w:rsidR="00313C07" w:rsidRPr="00A805C9" w:rsidRDefault="00942BC4" w:rsidP="00942BC4">
            <w:pPr>
              <w:widowControl w:val="0"/>
              <w:spacing w:after="0" w:line="276" w:lineRule="auto"/>
              <w:ind w:firstLine="567"/>
              <w:jc w:val="right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12</w:t>
            </w:r>
          </w:p>
        </w:tc>
      </w:tr>
      <w:tr w:rsidR="00313C07" w:rsidRPr="00A805C9" w14:paraId="0387E741" w14:textId="77777777" w:rsidTr="006B6F3A"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D4244C" w14:textId="77777777" w:rsidR="00313C07" w:rsidRPr="00A805C9" w:rsidRDefault="00313C07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A805C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28138B8" w14:textId="4959EA36" w:rsidR="00313C07" w:rsidRPr="00A805C9" w:rsidRDefault="00942BC4" w:rsidP="00313C0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269E521" w14:textId="680F632B" w:rsidR="00313C07" w:rsidRPr="00A805C9" w:rsidRDefault="00942BC4" w:rsidP="00942BC4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63</w:t>
            </w:r>
          </w:p>
        </w:tc>
      </w:tr>
    </w:tbl>
    <w:p w14:paraId="5330F1D3" w14:textId="77777777" w:rsidR="00942BC4" w:rsidRDefault="00942BC4" w:rsidP="00313C07">
      <w:pPr>
        <w:spacing w:after="0" w:line="240" w:lineRule="auto"/>
        <w:rPr>
          <w:rFonts w:eastAsia="Times New Roman" w:cstheme="minorHAnsi"/>
          <w:iCs/>
          <w:sz w:val="24"/>
          <w:szCs w:val="24"/>
        </w:rPr>
      </w:pPr>
    </w:p>
    <w:p w14:paraId="1BC0A886" w14:textId="77777777" w:rsidR="00081C91" w:rsidRDefault="00081C91" w:rsidP="00313C07">
      <w:pPr>
        <w:spacing w:after="0" w:line="240" w:lineRule="auto"/>
        <w:rPr>
          <w:rFonts w:eastAsia="Times New Roman" w:cstheme="minorHAnsi"/>
          <w:iCs/>
          <w:sz w:val="24"/>
          <w:szCs w:val="24"/>
        </w:rPr>
      </w:pPr>
    </w:p>
    <w:p w14:paraId="3344D134" w14:textId="77777777" w:rsidR="00081C91" w:rsidRDefault="00081C91" w:rsidP="00313C07">
      <w:pPr>
        <w:spacing w:after="0" w:line="240" w:lineRule="auto"/>
        <w:rPr>
          <w:rFonts w:eastAsia="Times New Roman" w:cstheme="minorHAnsi"/>
          <w:iCs/>
          <w:sz w:val="24"/>
          <w:szCs w:val="24"/>
        </w:rPr>
      </w:pPr>
    </w:p>
    <w:p w14:paraId="7D9DE3E6" w14:textId="77777777" w:rsidR="00081C91" w:rsidRDefault="00081C91" w:rsidP="00313C07">
      <w:pPr>
        <w:spacing w:after="0" w:line="240" w:lineRule="auto"/>
        <w:rPr>
          <w:rFonts w:eastAsia="Times New Roman" w:cstheme="minorHAnsi"/>
          <w:iCs/>
          <w:sz w:val="24"/>
          <w:szCs w:val="24"/>
        </w:rPr>
      </w:pPr>
    </w:p>
    <w:p w14:paraId="15895B43" w14:textId="77777777" w:rsidR="00081C91" w:rsidRDefault="00081C91" w:rsidP="00313C07">
      <w:pPr>
        <w:spacing w:after="0" w:line="240" w:lineRule="auto"/>
        <w:rPr>
          <w:rFonts w:eastAsia="Times New Roman" w:cstheme="minorHAnsi"/>
          <w:iCs/>
          <w:sz w:val="24"/>
          <w:szCs w:val="24"/>
        </w:rPr>
      </w:pPr>
    </w:p>
    <w:p w14:paraId="423C9158" w14:textId="2D3CEE29" w:rsidR="00313C07" w:rsidRPr="00A805C9" w:rsidRDefault="00313C07" w:rsidP="00313C07">
      <w:pPr>
        <w:spacing w:after="0" w:line="240" w:lineRule="auto"/>
        <w:rPr>
          <w:rFonts w:eastAsia="Times New Roman" w:cstheme="minorHAnsi"/>
          <w:iCs/>
          <w:sz w:val="24"/>
          <w:szCs w:val="24"/>
        </w:rPr>
      </w:pPr>
      <w:r w:rsidRPr="00A805C9">
        <w:rPr>
          <w:rFonts w:eastAsia="Times New Roman" w:cstheme="minorHAnsi"/>
          <w:iCs/>
          <w:sz w:val="24"/>
          <w:szCs w:val="24"/>
        </w:rPr>
        <w:t>За отчетный период обществом получен</w:t>
      </w:r>
      <w:r w:rsidR="00942BC4">
        <w:rPr>
          <w:rFonts w:eastAsia="Times New Roman" w:cstheme="minorHAnsi"/>
          <w:iCs/>
          <w:sz w:val="24"/>
          <w:szCs w:val="24"/>
        </w:rPr>
        <w:t xml:space="preserve"> убыток в сумме 321</w:t>
      </w:r>
      <w:r w:rsidR="002F5313" w:rsidRPr="00A805C9">
        <w:rPr>
          <w:rFonts w:eastAsia="Times New Roman" w:cstheme="minorHAnsi"/>
          <w:iCs/>
          <w:sz w:val="24"/>
          <w:szCs w:val="24"/>
        </w:rPr>
        <w:t xml:space="preserve"> </w:t>
      </w:r>
      <w:r w:rsidRPr="00A805C9">
        <w:rPr>
          <w:rFonts w:eastAsia="Times New Roman" w:cstheme="minorHAnsi"/>
          <w:iCs/>
          <w:sz w:val="24"/>
          <w:szCs w:val="24"/>
        </w:rPr>
        <w:t>тыс. руб.</w:t>
      </w:r>
    </w:p>
    <w:p w14:paraId="28A0B982" w14:textId="77777777" w:rsidR="00313C07" w:rsidRPr="00A805C9" w:rsidRDefault="00313C07" w:rsidP="00313C07">
      <w:pPr>
        <w:spacing w:after="0" w:line="240" w:lineRule="auto"/>
        <w:rPr>
          <w:rFonts w:eastAsia="Times New Roman" w:cstheme="minorHAnsi"/>
          <w:iCs/>
          <w:sz w:val="24"/>
          <w:szCs w:val="24"/>
        </w:rPr>
      </w:pPr>
    </w:p>
    <w:p w14:paraId="2D46B864" w14:textId="635DEBEC" w:rsidR="002F5313" w:rsidRPr="00A805C9" w:rsidRDefault="00313C07" w:rsidP="00313C07">
      <w:pPr>
        <w:spacing w:after="0" w:line="240" w:lineRule="auto"/>
        <w:rPr>
          <w:rFonts w:eastAsia="Times New Roman" w:cstheme="minorHAnsi"/>
          <w:iCs/>
          <w:sz w:val="24"/>
          <w:szCs w:val="24"/>
        </w:rPr>
      </w:pPr>
      <w:r w:rsidRPr="00A805C9">
        <w:rPr>
          <w:rFonts w:eastAsia="Times New Roman" w:cstheme="minorHAnsi"/>
          <w:iCs/>
          <w:sz w:val="24"/>
          <w:szCs w:val="24"/>
        </w:rPr>
        <w:lastRenderedPageBreak/>
        <w:t>В 202</w:t>
      </w:r>
      <w:r w:rsidR="00942BC4">
        <w:rPr>
          <w:rFonts w:eastAsia="Times New Roman" w:cstheme="minorHAnsi"/>
          <w:iCs/>
          <w:sz w:val="24"/>
          <w:szCs w:val="24"/>
        </w:rPr>
        <w:t>5</w:t>
      </w:r>
      <w:r w:rsidR="002F5313" w:rsidRPr="00A805C9">
        <w:rPr>
          <w:rFonts w:eastAsia="Times New Roman" w:cstheme="minorHAnsi"/>
          <w:iCs/>
          <w:sz w:val="24"/>
          <w:szCs w:val="24"/>
        </w:rPr>
        <w:t xml:space="preserve"> </w:t>
      </w:r>
      <w:r w:rsidRPr="00A805C9">
        <w:rPr>
          <w:rFonts w:eastAsia="Times New Roman" w:cstheme="minorHAnsi"/>
          <w:iCs/>
          <w:sz w:val="24"/>
          <w:szCs w:val="24"/>
        </w:rPr>
        <w:t>г</w:t>
      </w:r>
      <w:r w:rsidR="00C43711">
        <w:rPr>
          <w:rFonts w:eastAsia="Times New Roman" w:cstheme="minorHAnsi"/>
          <w:iCs/>
          <w:sz w:val="24"/>
          <w:szCs w:val="24"/>
        </w:rPr>
        <w:t>оду собственными силами Общество</w:t>
      </w:r>
      <w:r w:rsidR="00B30877" w:rsidRPr="00A805C9">
        <w:rPr>
          <w:rFonts w:eastAsia="Times New Roman" w:cstheme="minorHAnsi"/>
          <w:iCs/>
          <w:sz w:val="24"/>
          <w:szCs w:val="24"/>
        </w:rPr>
        <w:t xml:space="preserve"> п</w:t>
      </w:r>
      <w:r w:rsidRPr="00A805C9">
        <w:rPr>
          <w:rFonts w:eastAsia="Times New Roman" w:cstheme="minorHAnsi"/>
          <w:iCs/>
          <w:sz w:val="24"/>
          <w:szCs w:val="24"/>
        </w:rPr>
        <w:t>роизводил</w:t>
      </w:r>
      <w:r w:rsidR="00C43711">
        <w:rPr>
          <w:rFonts w:eastAsia="Times New Roman" w:cstheme="minorHAnsi"/>
          <w:iCs/>
          <w:sz w:val="24"/>
          <w:szCs w:val="24"/>
        </w:rPr>
        <w:t>о</w:t>
      </w:r>
      <w:r w:rsidRPr="00A805C9">
        <w:rPr>
          <w:rFonts w:eastAsia="Times New Roman" w:cstheme="minorHAnsi"/>
          <w:iCs/>
          <w:sz w:val="24"/>
          <w:szCs w:val="24"/>
        </w:rPr>
        <w:t xml:space="preserve"> текущий ремонт помещений, </w:t>
      </w:r>
      <w:r w:rsidR="002F5313" w:rsidRPr="00A805C9">
        <w:rPr>
          <w:rFonts w:eastAsia="Times New Roman" w:cstheme="minorHAnsi"/>
          <w:iCs/>
          <w:sz w:val="24"/>
          <w:szCs w:val="24"/>
        </w:rPr>
        <w:t>кровли, замен</w:t>
      </w:r>
      <w:r w:rsidR="00C43711">
        <w:rPr>
          <w:rFonts w:eastAsia="Times New Roman" w:cstheme="minorHAnsi"/>
          <w:iCs/>
          <w:sz w:val="24"/>
          <w:szCs w:val="24"/>
        </w:rPr>
        <w:t>у</w:t>
      </w:r>
      <w:r w:rsidR="002F5313" w:rsidRPr="00A805C9">
        <w:rPr>
          <w:rFonts w:eastAsia="Times New Roman" w:cstheme="minorHAnsi"/>
          <w:iCs/>
          <w:sz w:val="24"/>
          <w:szCs w:val="24"/>
        </w:rPr>
        <w:t xml:space="preserve"> электропроводки.</w:t>
      </w:r>
    </w:p>
    <w:p w14:paraId="5F331015" w14:textId="0CC51D82" w:rsidR="002F5313" w:rsidRPr="00A805C9" w:rsidRDefault="002F5313" w:rsidP="00313C07">
      <w:pPr>
        <w:spacing w:after="0" w:line="240" w:lineRule="auto"/>
        <w:rPr>
          <w:rFonts w:eastAsia="Times New Roman" w:cstheme="minorHAnsi"/>
          <w:iCs/>
          <w:sz w:val="24"/>
          <w:szCs w:val="24"/>
        </w:rPr>
      </w:pPr>
      <w:r w:rsidRPr="00A805C9">
        <w:rPr>
          <w:rFonts w:eastAsia="Times New Roman" w:cstheme="minorHAnsi"/>
          <w:iCs/>
          <w:sz w:val="24"/>
          <w:szCs w:val="24"/>
        </w:rPr>
        <w:t>Приобретены и заменены электрические счетчики для учета и контроля потребляемой электроэнергии арендаторами</w:t>
      </w:r>
      <w:r w:rsidR="00B30877" w:rsidRPr="00A805C9">
        <w:rPr>
          <w:rFonts w:eastAsia="Times New Roman" w:cstheme="minorHAnsi"/>
          <w:iCs/>
          <w:sz w:val="24"/>
          <w:szCs w:val="24"/>
        </w:rPr>
        <w:t>.</w:t>
      </w:r>
    </w:p>
    <w:p w14:paraId="5DCB7724" w14:textId="4CC2585E" w:rsidR="002F5313" w:rsidRPr="00A805C9" w:rsidRDefault="002F5313" w:rsidP="00D01F9D">
      <w:pPr>
        <w:spacing w:after="0" w:line="240" w:lineRule="auto"/>
        <w:rPr>
          <w:rFonts w:eastAsia="Times New Roman" w:cstheme="minorHAnsi"/>
          <w:iCs/>
          <w:sz w:val="24"/>
          <w:szCs w:val="24"/>
        </w:rPr>
      </w:pPr>
      <w:r w:rsidRPr="00A805C9">
        <w:rPr>
          <w:rFonts w:eastAsia="Times New Roman" w:cstheme="minorHAnsi"/>
          <w:iCs/>
          <w:sz w:val="24"/>
          <w:szCs w:val="24"/>
        </w:rPr>
        <w:t>С</w:t>
      </w:r>
      <w:r w:rsidR="00313C07" w:rsidRPr="00A805C9">
        <w:rPr>
          <w:rFonts w:eastAsia="Times New Roman" w:cstheme="minorHAnsi"/>
          <w:iCs/>
          <w:sz w:val="24"/>
          <w:szCs w:val="24"/>
        </w:rPr>
        <w:t>уществует спрос по</w:t>
      </w:r>
      <w:r w:rsidRPr="00A805C9">
        <w:rPr>
          <w:rFonts w:eastAsia="Times New Roman" w:cstheme="minorHAnsi"/>
          <w:iCs/>
          <w:sz w:val="24"/>
          <w:szCs w:val="24"/>
        </w:rPr>
        <w:t xml:space="preserve"> </w:t>
      </w:r>
      <w:r w:rsidR="00313C07" w:rsidRPr="00A805C9">
        <w:rPr>
          <w:rFonts w:eastAsia="Times New Roman" w:cstheme="minorHAnsi"/>
          <w:iCs/>
          <w:sz w:val="24"/>
          <w:szCs w:val="24"/>
        </w:rPr>
        <w:t xml:space="preserve">аренде </w:t>
      </w:r>
      <w:r w:rsidRPr="00A805C9">
        <w:rPr>
          <w:rFonts w:eastAsia="Times New Roman" w:cstheme="minorHAnsi"/>
          <w:iCs/>
          <w:sz w:val="24"/>
          <w:szCs w:val="24"/>
        </w:rPr>
        <w:t>помещений, ведется</w:t>
      </w:r>
      <w:r w:rsidR="00313C07" w:rsidRPr="00A805C9">
        <w:rPr>
          <w:rFonts w:eastAsia="Times New Roman" w:cstheme="minorHAnsi"/>
          <w:iCs/>
          <w:sz w:val="24"/>
          <w:szCs w:val="24"/>
        </w:rPr>
        <w:t xml:space="preserve"> работа по привлечению новых арендаторов.</w:t>
      </w:r>
    </w:p>
    <w:p w14:paraId="4C3DEB6B" w14:textId="77777777" w:rsidR="002F5313" w:rsidRPr="00A805C9" w:rsidRDefault="002F5313" w:rsidP="00313C07">
      <w:pPr>
        <w:widowControl w:val="0"/>
        <w:spacing w:before="240" w:after="240" w:line="240" w:lineRule="auto"/>
        <w:ind w:firstLine="567"/>
        <w:jc w:val="both"/>
        <w:rPr>
          <w:rFonts w:eastAsia="Times New Roman" w:cstheme="minorHAnsi"/>
          <w:b/>
          <w:sz w:val="24"/>
          <w:szCs w:val="24"/>
          <w:lang w:eastAsia="ru-RU"/>
        </w:rPr>
      </w:pPr>
    </w:p>
    <w:p w14:paraId="0D151FFB" w14:textId="05E159F7" w:rsidR="00313C07" w:rsidRPr="00A805C9" w:rsidRDefault="00313C07" w:rsidP="00313C07">
      <w:pPr>
        <w:widowControl w:val="0"/>
        <w:spacing w:before="240" w:after="24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b/>
          <w:sz w:val="24"/>
          <w:szCs w:val="24"/>
          <w:lang w:eastAsia="ru-RU"/>
        </w:rPr>
        <w:t xml:space="preserve">5. Сведения о </w:t>
      </w:r>
      <w:r w:rsidR="007F0EF5">
        <w:rPr>
          <w:rFonts w:eastAsia="Times New Roman" w:cstheme="minorHAnsi"/>
          <w:b/>
          <w:sz w:val="24"/>
          <w:szCs w:val="24"/>
          <w:lang w:eastAsia="ru-RU"/>
        </w:rPr>
        <w:t>аффилированных лицах</w:t>
      </w:r>
    </w:p>
    <w:p w14:paraId="7E789F45" w14:textId="4314465B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Связанными сторонами </w:t>
      </w:r>
      <w:r w:rsidR="007F0EF5">
        <w:rPr>
          <w:rFonts w:eastAsia="Times New Roman" w:cstheme="minorHAnsi"/>
          <w:sz w:val="24"/>
          <w:szCs w:val="24"/>
          <w:lang w:eastAsia="ru-RU"/>
        </w:rPr>
        <w:t>О</w:t>
      </w:r>
      <w:r w:rsidRPr="00A805C9">
        <w:rPr>
          <w:rFonts w:eastAsia="Times New Roman" w:cstheme="minorHAnsi"/>
          <w:sz w:val="24"/>
          <w:szCs w:val="24"/>
          <w:lang w:eastAsia="ru-RU"/>
        </w:rPr>
        <w:t>бщества являются члены совета директоров:</w:t>
      </w:r>
    </w:p>
    <w:p w14:paraId="643D5EB1" w14:textId="77777777" w:rsidR="00313C07" w:rsidRPr="00A805C9" w:rsidRDefault="00313C07" w:rsidP="00313C07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</w:pP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Рыбалкин Петр Михайлович</w:t>
      </w:r>
    </w:p>
    <w:p w14:paraId="21669547" w14:textId="77777777" w:rsidR="00313C07" w:rsidRPr="00A805C9" w:rsidRDefault="00313C07" w:rsidP="00313C07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</w:pPr>
      <w:proofErr w:type="spellStart"/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Бисарев</w:t>
      </w:r>
      <w:proofErr w:type="spellEnd"/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Анатолий Шамильевич</w:t>
      </w:r>
    </w:p>
    <w:p w14:paraId="77798AA0" w14:textId="77777777" w:rsidR="00313C07" w:rsidRPr="00A805C9" w:rsidRDefault="00313C07" w:rsidP="00313C07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</w:pP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Филиппов Дмитрий Валерьевич</w:t>
      </w:r>
    </w:p>
    <w:p w14:paraId="0CC8010F" w14:textId="3CDF7375" w:rsidR="00313C07" w:rsidRDefault="00313C07" w:rsidP="00313C07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</w:pP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Бурцев Роман Владимирович</w:t>
      </w:r>
    </w:p>
    <w:p w14:paraId="366DFA14" w14:textId="77777777" w:rsidR="00D06C41" w:rsidRPr="00A805C9" w:rsidRDefault="00D06C41" w:rsidP="00D06C41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</w:pP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Ежова Ирина Николаевна</w:t>
      </w:r>
    </w:p>
    <w:p w14:paraId="635D1D6D" w14:textId="77777777" w:rsidR="00D06C41" w:rsidRPr="00A805C9" w:rsidRDefault="00D06C41" w:rsidP="00D06C41">
      <w:pPr>
        <w:widowControl w:val="0"/>
        <w:suppressAutoHyphens/>
        <w:spacing w:after="0" w:line="240" w:lineRule="auto"/>
        <w:ind w:left="720"/>
        <w:jc w:val="both"/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</w:pPr>
    </w:p>
    <w:p w14:paraId="6FB1CEF5" w14:textId="77777777" w:rsidR="00313C07" w:rsidRPr="00A805C9" w:rsidRDefault="00313C07" w:rsidP="006B6F3A">
      <w:pPr>
        <w:widowControl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135D8A10" w14:textId="77777777" w:rsidR="00313C07" w:rsidRPr="00CD426C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b/>
          <w:sz w:val="24"/>
          <w:szCs w:val="24"/>
          <w:lang w:eastAsia="ru-RU"/>
        </w:rPr>
      </w:pPr>
      <w:r w:rsidRPr="00CD426C">
        <w:rPr>
          <w:rFonts w:eastAsia="Times New Roman" w:cstheme="minorHAnsi"/>
          <w:b/>
          <w:sz w:val="24"/>
          <w:szCs w:val="24"/>
          <w:lang w:eastAsia="ru-RU"/>
        </w:rPr>
        <w:t>Сделки со связанными сторонами</w:t>
      </w:r>
    </w:p>
    <w:p w14:paraId="06864170" w14:textId="6112E0E9" w:rsidR="00313C07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67890CF3" w14:textId="2D567E30" w:rsidR="00313C07" w:rsidRDefault="009A1F38" w:rsidP="009A1F38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b/>
          <w:sz w:val="24"/>
          <w:szCs w:val="24"/>
          <w:lang w:eastAsia="ru-RU"/>
        </w:rPr>
      </w:pPr>
      <w:r>
        <w:rPr>
          <w:rFonts w:eastAsia="Times New Roman" w:cstheme="minorHAnsi"/>
          <w:sz w:val="24"/>
          <w:szCs w:val="24"/>
          <w:lang w:eastAsia="ru-RU"/>
        </w:rPr>
        <w:t>В 2025 году было выплачено в</w:t>
      </w:r>
      <w:r w:rsidRPr="009A1F38">
        <w:rPr>
          <w:rFonts w:eastAsia="Times New Roman" w:cstheme="minorHAnsi"/>
          <w:b/>
          <w:sz w:val="24"/>
          <w:szCs w:val="24"/>
          <w:lang w:eastAsia="ru-RU"/>
        </w:rPr>
        <w:t>ознаграждение член</w:t>
      </w:r>
      <w:r>
        <w:rPr>
          <w:rFonts w:eastAsia="Times New Roman" w:cstheme="minorHAnsi"/>
          <w:b/>
          <w:sz w:val="24"/>
          <w:szCs w:val="24"/>
          <w:lang w:eastAsia="ru-RU"/>
        </w:rPr>
        <w:t>ам</w:t>
      </w:r>
      <w:r w:rsidRPr="009A1F38">
        <w:rPr>
          <w:rFonts w:eastAsia="Times New Roman" w:cstheme="minorHAnsi"/>
          <w:b/>
          <w:sz w:val="24"/>
          <w:szCs w:val="24"/>
          <w:lang w:eastAsia="ru-RU"/>
        </w:rPr>
        <w:t xml:space="preserve"> совета директоров согласно решения общего собрания акционеров от 22.04.2025 года</w:t>
      </w:r>
      <w:r>
        <w:rPr>
          <w:rFonts w:eastAsia="Times New Roman" w:cstheme="minorHAnsi"/>
          <w:b/>
          <w:sz w:val="24"/>
          <w:szCs w:val="24"/>
          <w:lang w:eastAsia="ru-RU"/>
        </w:rPr>
        <w:t xml:space="preserve">, </w:t>
      </w:r>
      <w:r w:rsidR="00CD426C">
        <w:rPr>
          <w:rFonts w:eastAsia="Times New Roman" w:cstheme="minorHAnsi"/>
          <w:b/>
          <w:sz w:val="24"/>
          <w:szCs w:val="24"/>
          <w:lang w:eastAsia="ru-RU"/>
        </w:rPr>
        <w:t>в сумме 250 000 рублей</w:t>
      </w:r>
      <w:r>
        <w:rPr>
          <w:rFonts w:eastAsia="Times New Roman" w:cstheme="minorHAnsi"/>
          <w:b/>
          <w:sz w:val="24"/>
          <w:szCs w:val="24"/>
          <w:lang w:eastAsia="ru-RU"/>
        </w:rPr>
        <w:t>:</w:t>
      </w:r>
    </w:p>
    <w:p w14:paraId="3555D989" w14:textId="2050E7D5" w:rsidR="009A1F38" w:rsidRPr="00A805C9" w:rsidRDefault="009A1F38" w:rsidP="009A1F38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</w:pP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Рыбалкин Петр Михайлович</w:t>
      </w:r>
      <w:r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50 000 рублей</w:t>
      </w:r>
    </w:p>
    <w:p w14:paraId="398721C7" w14:textId="6C237BA7" w:rsidR="009A1F38" w:rsidRPr="00A805C9" w:rsidRDefault="009A1F38" w:rsidP="009A1F38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</w:pPr>
      <w:proofErr w:type="spellStart"/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Бисарев</w:t>
      </w:r>
      <w:proofErr w:type="spellEnd"/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Анатолий Шамильевич</w:t>
      </w:r>
      <w:r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50 000 рублей</w:t>
      </w:r>
    </w:p>
    <w:p w14:paraId="1027B44D" w14:textId="248EAC7A" w:rsidR="009A1F38" w:rsidRPr="00A805C9" w:rsidRDefault="009A1F38" w:rsidP="009A1F38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</w:pP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Филиппов Дмитрий Валерьевич</w:t>
      </w:r>
      <w:r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50 000 рублей</w:t>
      </w:r>
    </w:p>
    <w:p w14:paraId="5E3C9BC1" w14:textId="1FBC5F99" w:rsidR="009A1F38" w:rsidRDefault="009A1F38" w:rsidP="009A1F38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</w:pP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Бурцев Роман Владимирович</w:t>
      </w:r>
      <w:r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50 000 рублей</w:t>
      </w:r>
    </w:p>
    <w:p w14:paraId="56301447" w14:textId="1B869084" w:rsidR="009A1F38" w:rsidRPr="00A805C9" w:rsidRDefault="009A1F38" w:rsidP="009A1F38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</w:pPr>
      <w:r w:rsidRPr="00A805C9"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>Ежова Ирина Николаевна</w:t>
      </w:r>
      <w:r>
        <w:rPr>
          <w:rFonts w:eastAsia="Times New Roman" w:cstheme="minorHAnsi"/>
          <w:color w:val="00000A"/>
          <w:kern w:val="1"/>
          <w:sz w:val="24"/>
          <w:szCs w:val="24"/>
          <w:lang w:eastAsia="ru-RU"/>
        </w:rPr>
        <w:t xml:space="preserve"> 50 000 рублей</w:t>
      </w:r>
    </w:p>
    <w:p w14:paraId="0F4F3309" w14:textId="6C659338" w:rsidR="009A1F38" w:rsidRDefault="009A1F38" w:rsidP="009A1F38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0FCDB8F8" w14:textId="77777777" w:rsidR="009A1F38" w:rsidRPr="009A1F38" w:rsidRDefault="009A1F38" w:rsidP="009A1F38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0FC2A703" w14:textId="2C4B3F4F" w:rsidR="00313C07" w:rsidRPr="00A805C9" w:rsidRDefault="00313C07" w:rsidP="00313C07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>Бенефициарный владелец</w:t>
      </w:r>
      <w:r w:rsidR="009A1F38">
        <w:rPr>
          <w:rFonts w:eastAsia="Times New Roman" w:cstheme="minorHAnsi"/>
          <w:sz w:val="24"/>
          <w:szCs w:val="24"/>
          <w:lang w:eastAsia="ru-RU"/>
        </w:rPr>
        <w:t xml:space="preserve"> согласно абз.13 статьи 3 закона 115-ФЗ от 07.08.2001 года является</w:t>
      </w:r>
      <w:r w:rsidR="00CD426C">
        <w:rPr>
          <w:rFonts w:eastAsia="Times New Roman" w:cstheme="minorHAnsi"/>
          <w:sz w:val="24"/>
          <w:szCs w:val="24"/>
          <w:lang w:eastAsia="ru-RU"/>
        </w:rPr>
        <w:t>:</w:t>
      </w:r>
    </w:p>
    <w:p w14:paraId="77F77014" w14:textId="27651C6C" w:rsidR="00313C07" w:rsidRPr="009A1F38" w:rsidRDefault="00313C07" w:rsidP="009A1F38">
      <w:pPr>
        <w:pStyle w:val="a3"/>
        <w:widowControl w:val="0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ru-RU"/>
        </w:rPr>
      </w:pPr>
      <w:r w:rsidRPr="009A1F38">
        <w:rPr>
          <w:rFonts w:eastAsia="Times New Roman" w:cstheme="minorHAnsi"/>
          <w:sz w:val="24"/>
          <w:szCs w:val="24"/>
          <w:lang w:eastAsia="ru-RU"/>
        </w:rPr>
        <w:t xml:space="preserve">Собко Михаил Григорьевич </w:t>
      </w:r>
      <w:r w:rsidR="006F07D4" w:rsidRPr="009A1F38">
        <w:rPr>
          <w:rFonts w:eastAsia="Times New Roman" w:cstheme="minorHAnsi"/>
          <w:sz w:val="24"/>
          <w:szCs w:val="24"/>
          <w:lang w:eastAsia="ru-RU"/>
        </w:rPr>
        <w:t>(дата</w:t>
      </w:r>
      <w:r w:rsidRPr="009A1F38">
        <w:rPr>
          <w:rFonts w:eastAsia="Times New Roman" w:cstheme="minorHAnsi"/>
          <w:sz w:val="24"/>
          <w:szCs w:val="24"/>
          <w:lang w:eastAsia="ru-RU"/>
        </w:rPr>
        <w:t xml:space="preserve"> рождения 10.11.1952</w:t>
      </w:r>
      <w:r w:rsidR="00C43711" w:rsidRPr="009A1F38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9A1F38">
        <w:rPr>
          <w:rFonts w:eastAsia="Times New Roman" w:cstheme="minorHAnsi"/>
          <w:sz w:val="24"/>
          <w:szCs w:val="24"/>
          <w:lang w:eastAsia="ru-RU"/>
        </w:rPr>
        <w:t>г.) 27,49 % от обыкновенных акций</w:t>
      </w:r>
    </w:p>
    <w:p w14:paraId="6A93AD5E" w14:textId="77777777" w:rsidR="00313C07" w:rsidRPr="00A805C9" w:rsidRDefault="00313C07" w:rsidP="00313C07">
      <w:pPr>
        <w:spacing w:after="0" w:line="240" w:lineRule="auto"/>
        <w:ind w:left="360" w:firstLine="567"/>
        <w:jc w:val="both"/>
        <w:textAlignment w:val="baseline"/>
        <w:rPr>
          <w:rFonts w:eastAsia="Times New Roman" w:cstheme="minorHAnsi"/>
          <w:b/>
          <w:bCs/>
          <w:iCs/>
          <w:sz w:val="24"/>
          <w:szCs w:val="24"/>
          <w:lang w:eastAsia="zh-CN"/>
        </w:rPr>
      </w:pPr>
    </w:p>
    <w:p w14:paraId="3DF7A352" w14:textId="77777777" w:rsidR="00115C03" w:rsidRDefault="00115C03" w:rsidP="00D06C41">
      <w:pPr>
        <w:spacing w:after="0" w:line="240" w:lineRule="auto"/>
        <w:jc w:val="both"/>
        <w:textAlignment w:val="baseline"/>
        <w:rPr>
          <w:rFonts w:eastAsia="Times New Roman" w:cstheme="minorHAnsi"/>
          <w:b/>
          <w:bCs/>
          <w:iCs/>
          <w:sz w:val="24"/>
          <w:szCs w:val="24"/>
          <w:lang w:eastAsia="zh-CN"/>
        </w:rPr>
      </w:pPr>
    </w:p>
    <w:p w14:paraId="02763531" w14:textId="0E612497" w:rsidR="00651BC4" w:rsidRDefault="00BA037D" w:rsidP="00115C03">
      <w:pPr>
        <w:spacing w:after="0" w:line="240" w:lineRule="auto"/>
        <w:ind w:left="360"/>
        <w:jc w:val="both"/>
        <w:textAlignment w:val="baseline"/>
        <w:rPr>
          <w:rFonts w:eastAsia="Times New Roman" w:cstheme="minorHAnsi"/>
          <w:b/>
          <w:bCs/>
          <w:i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iCs/>
          <w:sz w:val="24"/>
          <w:szCs w:val="24"/>
          <w:lang w:eastAsia="zh-CN"/>
        </w:rPr>
        <w:t xml:space="preserve">Информация о размерах вознаграждений, </w:t>
      </w:r>
      <w:r w:rsidR="00115C03">
        <w:rPr>
          <w:rFonts w:eastAsia="Times New Roman" w:cstheme="minorHAnsi"/>
          <w:b/>
          <w:bCs/>
          <w:iCs/>
          <w:sz w:val="24"/>
          <w:szCs w:val="24"/>
          <w:lang w:eastAsia="zh-CN"/>
        </w:rPr>
        <w:t xml:space="preserve">выплачиваемых организацией основному управленческому персоналу </w:t>
      </w:r>
    </w:p>
    <w:p w14:paraId="5C1452C9" w14:textId="77777777" w:rsidR="00D72FBB" w:rsidRPr="00D72FBB" w:rsidRDefault="00D72FBB" w:rsidP="00115C03">
      <w:pPr>
        <w:spacing w:after="0" w:line="240" w:lineRule="auto"/>
        <w:ind w:left="360"/>
        <w:jc w:val="both"/>
        <w:textAlignment w:val="baseline"/>
        <w:rPr>
          <w:rFonts w:ascii="Times New Roman" w:hAnsi="Times New Roman" w:cs="Times New Roman"/>
          <w:color w:val="5C5C5C"/>
          <w:sz w:val="24"/>
          <w:szCs w:val="24"/>
          <w:shd w:val="clear" w:color="auto" w:fill="FFFFFF"/>
        </w:rPr>
      </w:pPr>
      <w:r w:rsidRPr="00D72FBB">
        <w:rPr>
          <w:rFonts w:ascii="Times New Roman" w:hAnsi="Times New Roman" w:cs="Times New Roman"/>
          <w:color w:val="5C5C5C"/>
          <w:sz w:val="24"/>
          <w:szCs w:val="24"/>
          <w:shd w:val="clear" w:color="auto" w:fill="FFFFFF"/>
        </w:rPr>
        <w:t xml:space="preserve">Одной из связанных сторон акционерного общества является ее основной управленческий персонал. </w:t>
      </w:r>
    </w:p>
    <w:p w14:paraId="71A80EC9" w14:textId="572E938C" w:rsidR="00D72FBB" w:rsidRDefault="00D72FBB" w:rsidP="00115C03">
      <w:pPr>
        <w:spacing w:after="0" w:line="240" w:lineRule="auto"/>
        <w:ind w:left="360"/>
        <w:jc w:val="both"/>
        <w:textAlignment w:val="baseline"/>
        <w:rPr>
          <w:rFonts w:ascii="Times New Roman" w:hAnsi="Times New Roman" w:cs="Times New Roman"/>
          <w:color w:val="5C5C5C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5C5C5C"/>
          <w:sz w:val="24"/>
          <w:szCs w:val="24"/>
          <w:shd w:val="clear" w:color="auto" w:fill="FFFFFF"/>
        </w:rPr>
        <w:t xml:space="preserve">К нему относится: </w:t>
      </w:r>
      <w:r w:rsidRPr="00D72FBB">
        <w:rPr>
          <w:rFonts w:ascii="Times New Roman" w:hAnsi="Times New Roman" w:cs="Times New Roman"/>
          <w:color w:val="5C5C5C"/>
          <w:sz w:val="24"/>
          <w:szCs w:val="24"/>
          <w:shd w:val="clear" w:color="auto" w:fill="FFFFFF"/>
        </w:rPr>
        <w:t>генеральный директор и его заместители, члены правления, члены совета директоров и должностные лица компании, которые осуществляют планирование, руководство и контроль деятельности компании</w:t>
      </w:r>
      <w:r>
        <w:rPr>
          <w:rFonts w:ascii="Times New Roman" w:hAnsi="Times New Roman" w:cs="Times New Roman"/>
          <w:color w:val="5C5C5C"/>
          <w:sz w:val="24"/>
          <w:szCs w:val="24"/>
          <w:shd w:val="clear" w:color="auto" w:fill="FFFFFF"/>
        </w:rPr>
        <w:t xml:space="preserve"> в соответствии п.12 ПБУ 11/2008.</w:t>
      </w:r>
    </w:p>
    <w:p w14:paraId="30DF46A4" w14:textId="77DEF681" w:rsidR="00081C91" w:rsidRDefault="00081C91" w:rsidP="00115C03">
      <w:pPr>
        <w:spacing w:after="0" w:line="240" w:lineRule="auto"/>
        <w:ind w:left="360"/>
        <w:jc w:val="both"/>
        <w:textAlignment w:val="baseline"/>
        <w:rPr>
          <w:rFonts w:ascii="Times New Roman" w:hAnsi="Times New Roman" w:cs="Times New Roman"/>
          <w:color w:val="5C5C5C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5C5C5C"/>
          <w:sz w:val="24"/>
          <w:szCs w:val="24"/>
          <w:shd w:val="clear" w:color="auto" w:fill="FFFFFF"/>
        </w:rPr>
        <w:t>Размер выплат определен трудовым контрактом, трудовыми договорами и решение</w:t>
      </w:r>
      <w:r w:rsidR="000867C7">
        <w:rPr>
          <w:rFonts w:ascii="Times New Roman" w:hAnsi="Times New Roman" w:cs="Times New Roman"/>
          <w:color w:val="5C5C5C"/>
          <w:sz w:val="24"/>
          <w:szCs w:val="24"/>
          <w:shd w:val="clear" w:color="auto" w:fill="FFFFFF"/>
        </w:rPr>
        <w:t>м</w:t>
      </w:r>
      <w:r>
        <w:rPr>
          <w:rFonts w:ascii="Times New Roman" w:hAnsi="Times New Roman" w:cs="Times New Roman"/>
          <w:color w:val="5C5C5C"/>
          <w:sz w:val="24"/>
          <w:szCs w:val="24"/>
          <w:shd w:val="clear" w:color="auto" w:fill="FFFFFF"/>
        </w:rPr>
        <w:t xml:space="preserve"> общего собрания акционеров от 22.04.2025 года:</w:t>
      </w:r>
    </w:p>
    <w:p w14:paraId="49C7D298" w14:textId="77777777" w:rsidR="00081C91" w:rsidRDefault="00081C91" w:rsidP="00115C03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</w:p>
    <w:p w14:paraId="65F0AC4C" w14:textId="77777777" w:rsidR="00081C91" w:rsidRDefault="00081C91" w:rsidP="00115C03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</w:p>
    <w:p w14:paraId="1A435310" w14:textId="77777777" w:rsidR="00081C91" w:rsidRDefault="00081C91" w:rsidP="00115C03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</w:p>
    <w:p w14:paraId="6E9AFAF9" w14:textId="77777777" w:rsidR="00081C91" w:rsidRDefault="00081C91" w:rsidP="00115C03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</w:p>
    <w:p w14:paraId="3AE1327D" w14:textId="77777777" w:rsidR="00081C91" w:rsidRDefault="00081C91" w:rsidP="00115C03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</w:p>
    <w:p w14:paraId="11380DF6" w14:textId="4A9B177F" w:rsidR="00D72FBB" w:rsidRPr="00081C91" w:rsidRDefault="00D72FBB" w:rsidP="00081C91">
      <w:pPr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zh-CN"/>
        </w:rPr>
      </w:pPr>
      <w:r w:rsidRPr="00081C9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zh-CN"/>
        </w:rPr>
        <w:t>В 2025 году выплаты и вознаграждения произведены:</w:t>
      </w:r>
    </w:p>
    <w:p w14:paraId="2D7188A4" w14:textId="77777777" w:rsidR="00CD426C" w:rsidRPr="00CD426C" w:rsidRDefault="00CD426C" w:rsidP="00CD426C">
      <w:pPr>
        <w:pStyle w:val="a3"/>
        <w:spacing w:after="0" w:line="24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</w:p>
    <w:p w14:paraId="2DE2D31C" w14:textId="71C9ABF7" w:rsidR="00D72FBB" w:rsidRDefault="00D72FBB" w:rsidP="00115C03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</w:p>
    <w:tbl>
      <w:tblPr>
        <w:tblW w:w="10748" w:type="dxa"/>
        <w:tblInd w:w="-1124" w:type="dxa"/>
        <w:tblLook w:val="04A0" w:firstRow="1" w:lastRow="0" w:firstColumn="1" w:lastColumn="0" w:noHBand="0" w:noVBand="1"/>
      </w:tblPr>
      <w:tblGrid>
        <w:gridCol w:w="520"/>
        <w:gridCol w:w="3080"/>
        <w:gridCol w:w="2380"/>
        <w:gridCol w:w="1400"/>
        <w:gridCol w:w="1820"/>
        <w:gridCol w:w="1548"/>
      </w:tblGrid>
      <w:tr w:rsidR="00081C91" w:rsidRPr="00081C91" w14:paraId="407BF46E" w14:textId="77777777" w:rsidTr="00081C91">
        <w:trPr>
          <w:trHeight w:val="87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63B4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F922" w14:textId="6CB61678" w:rsidR="00081C91" w:rsidRPr="00081C91" w:rsidRDefault="00081C91" w:rsidP="00081C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Фамилия,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Имя,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Отчество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7A38" w14:textId="77777777" w:rsidR="00081C91" w:rsidRPr="00081C91" w:rsidRDefault="00081C91" w:rsidP="00081C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Должность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B3A0" w14:textId="77777777" w:rsidR="00081C91" w:rsidRPr="00081C91" w:rsidRDefault="00081C91" w:rsidP="00081C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зарплата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CF94" w14:textId="77777777" w:rsidR="00081C91" w:rsidRPr="00081C91" w:rsidRDefault="00081C91" w:rsidP="00081C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выплата членам совета директоров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1B10" w14:textId="77777777" w:rsidR="00081C91" w:rsidRPr="00081C91" w:rsidRDefault="00081C91" w:rsidP="00081C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материальная помощь</w:t>
            </w:r>
          </w:p>
        </w:tc>
      </w:tr>
      <w:tr w:rsidR="00081C91" w:rsidRPr="00081C91" w14:paraId="0A24ED62" w14:textId="77777777" w:rsidTr="00081C91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F29B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0B8E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Бисарев</w:t>
            </w:r>
            <w:proofErr w:type="spellEnd"/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Анатолий Шамильевич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C527B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Генеральный директор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F0F4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2 176 609,32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AA4A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50 000,00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DB711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81C91" w:rsidRPr="00081C91" w14:paraId="17815333" w14:textId="77777777" w:rsidTr="00081C91">
        <w:trPr>
          <w:trHeight w:val="73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72C9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76CFA" w14:textId="3E0CC516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Бисарев</w:t>
            </w:r>
            <w:proofErr w:type="spellEnd"/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Сергей Шам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льевич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C7223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Экономист по планированию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6EDA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954 856,18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05544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41B20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81C91" w:rsidRPr="00081C91" w14:paraId="55CF8A4F" w14:textId="77777777" w:rsidTr="00081C91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8452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31DA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Бурцев Роман Владимирович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B5FE5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Член совета директоров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ABD04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20B8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50 000,00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D34B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81C91" w:rsidRPr="00081C91" w14:paraId="1D7CC452" w14:textId="77777777" w:rsidTr="00081C91">
        <w:trPr>
          <w:trHeight w:val="67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9EB67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94ED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Ежова Ирина Николаевна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61F04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Главный технолог; Член совета директоров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AAE8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295 003,69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4092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50 000,00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F2D62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25 000,00</w:t>
            </w:r>
          </w:p>
        </w:tc>
      </w:tr>
      <w:tr w:rsidR="00081C91" w:rsidRPr="00081C91" w14:paraId="41F21497" w14:textId="77777777" w:rsidTr="00081C91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4EB6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C7C8D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Мальцева Светлана Борисовна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2FE4C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2719E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640 000,00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D833A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3730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81C91" w:rsidRPr="00081C91" w14:paraId="7957CD96" w14:textId="77777777" w:rsidTr="00081C91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AAE9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A67B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Рыбалкин Пётр Михайлович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07DA6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Председатель члена совета директоров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10F49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45662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50 000,00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D8E7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81C91" w:rsidRPr="00081C91" w14:paraId="41043733" w14:textId="77777777" w:rsidTr="00081C91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F21F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36834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Филиппов Дмитрий Валерьевич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15DAB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Член совета директоров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34D9A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4D6AE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50 000,00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7A7E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81C91" w:rsidRPr="00081C91" w14:paraId="142102CA" w14:textId="77777777" w:rsidTr="00081C91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6A14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07734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Худяков Иван Владимирович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9DBFB" w14:textId="10D7D815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Зам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еститель </w:t>
            </w: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Генерального директора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92112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366 051,10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6972B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20830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81C91" w:rsidRPr="00081C91" w14:paraId="3C70B218" w14:textId="77777777" w:rsidTr="00081C91">
        <w:trPr>
          <w:trHeight w:val="288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1B2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799FE" w14:textId="77777777" w:rsidR="00081C91" w:rsidRPr="00081C91" w:rsidRDefault="00081C91" w:rsidP="00081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B4DF5" w14:textId="77777777" w:rsidR="00081C91" w:rsidRPr="00081C91" w:rsidRDefault="00081C91" w:rsidP="00081C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A20B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4 432 520,29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76B85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250 000,00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499E4" w14:textId="77777777" w:rsidR="00081C91" w:rsidRPr="00081C91" w:rsidRDefault="00081C91" w:rsidP="00081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81C91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25 000,00</w:t>
            </w:r>
          </w:p>
        </w:tc>
      </w:tr>
    </w:tbl>
    <w:p w14:paraId="5F756009" w14:textId="77777777" w:rsidR="00D72FBB" w:rsidRDefault="00D72FBB" w:rsidP="00081C91">
      <w:pPr>
        <w:spacing w:after="0" w:line="240" w:lineRule="auto"/>
        <w:jc w:val="both"/>
        <w:textAlignment w:val="baseline"/>
        <w:rPr>
          <w:rFonts w:eastAsia="Times New Roman" w:cstheme="minorHAnsi"/>
          <w:b/>
          <w:bCs/>
          <w:iCs/>
          <w:sz w:val="24"/>
          <w:szCs w:val="24"/>
          <w:lang w:eastAsia="zh-CN"/>
        </w:rPr>
      </w:pPr>
    </w:p>
    <w:p w14:paraId="3E6EE3F6" w14:textId="0736E17E" w:rsidR="00313C07" w:rsidRPr="00A805C9" w:rsidRDefault="00313C07" w:rsidP="00313C07">
      <w:pPr>
        <w:spacing w:after="0" w:line="240" w:lineRule="auto"/>
        <w:ind w:left="360" w:firstLine="567"/>
        <w:jc w:val="both"/>
        <w:textAlignment w:val="baseline"/>
        <w:rPr>
          <w:rFonts w:eastAsia="Times New Roman" w:cstheme="minorHAnsi"/>
          <w:b/>
          <w:bCs/>
          <w:iCs/>
          <w:sz w:val="24"/>
          <w:szCs w:val="24"/>
          <w:lang w:eastAsia="zh-CN"/>
        </w:rPr>
      </w:pPr>
      <w:r w:rsidRPr="00A805C9">
        <w:rPr>
          <w:rFonts w:eastAsia="Times New Roman" w:cstheme="minorHAnsi"/>
          <w:b/>
          <w:bCs/>
          <w:iCs/>
          <w:sz w:val="24"/>
          <w:szCs w:val="24"/>
          <w:lang w:eastAsia="zh-CN"/>
        </w:rPr>
        <w:t>6.</w:t>
      </w:r>
      <w:r w:rsidR="00C43711">
        <w:rPr>
          <w:rFonts w:eastAsia="Times New Roman" w:cstheme="minorHAnsi"/>
          <w:b/>
          <w:bCs/>
          <w:iCs/>
          <w:sz w:val="24"/>
          <w:szCs w:val="24"/>
          <w:lang w:eastAsia="zh-CN"/>
        </w:rPr>
        <w:t xml:space="preserve"> </w:t>
      </w:r>
      <w:r w:rsidRPr="00A805C9">
        <w:rPr>
          <w:rFonts w:eastAsia="Times New Roman" w:cstheme="minorHAnsi"/>
          <w:b/>
          <w:bCs/>
          <w:iCs/>
          <w:sz w:val="24"/>
          <w:szCs w:val="24"/>
          <w:lang w:eastAsia="zh-CN"/>
        </w:rPr>
        <w:t>Учет расчетов налога, уплачиваемого в связи с применением</w:t>
      </w:r>
      <w:r w:rsidRPr="00A805C9">
        <w:rPr>
          <w:rFonts w:eastAsia="Times New Roman" w:cstheme="minorHAnsi"/>
          <w:b/>
          <w:sz w:val="24"/>
          <w:szCs w:val="24"/>
          <w:lang w:eastAsia="zh-CN"/>
        </w:rPr>
        <w:t> </w:t>
      </w:r>
    </w:p>
    <w:p w14:paraId="4334998A" w14:textId="0B0BF5D5" w:rsidR="00313C07" w:rsidRPr="00A805C9" w:rsidRDefault="00313C07" w:rsidP="008E4FA4">
      <w:pPr>
        <w:spacing w:after="0" w:line="240" w:lineRule="auto"/>
        <w:ind w:left="720" w:firstLine="567"/>
        <w:jc w:val="both"/>
        <w:textAlignment w:val="baseline"/>
        <w:rPr>
          <w:rFonts w:eastAsia="Times New Roman" w:cstheme="minorHAnsi"/>
          <w:b/>
          <w:sz w:val="24"/>
          <w:szCs w:val="24"/>
          <w:lang w:eastAsia="zh-CN"/>
        </w:rPr>
      </w:pPr>
      <w:r w:rsidRPr="00A805C9">
        <w:rPr>
          <w:rFonts w:eastAsia="Times New Roman" w:cstheme="minorHAnsi"/>
          <w:b/>
          <w:bCs/>
          <w:iCs/>
          <w:sz w:val="24"/>
          <w:szCs w:val="24"/>
          <w:lang w:eastAsia="zh-CN"/>
        </w:rPr>
        <w:t>упрощенной системы налогообложения</w:t>
      </w:r>
      <w:r w:rsidRPr="00A805C9">
        <w:rPr>
          <w:rFonts w:eastAsia="Times New Roman" w:cstheme="minorHAnsi"/>
          <w:b/>
          <w:sz w:val="24"/>
          <w:szCs w:val="24"/>
          <w:lang w:eastAsia="zh-CN"/>
        </w:rPr>
        <w:t> </w:t>
      </w:r>
    </w:p>
    <w:p w14:paraId="7B4A25C7" w14:textId="77777777" w:rsidR="00651BC4" w:rsidRDefault="00651BC4" w:rsidP="00126774">
      <w:pPr>
        <w:spacing w:after="0" w:line="240" w:lineRule="auto"/>
        <w:jc w:val="both"/>
        <w:textAlignment w:val="baseline"/>
        <w:rPr>
          <w:rFonts w:eastAsia="Times New Roman" w:cstheme="minorHAnsi"/>
          <w:b/>
          <w:sz w:val="24"/>
          <w:szCs w:val="24"/>
          <w:lang w:eastAsia="zh-CN"/>
        </w:rPr>
      </w:pPr>
    </w:p>
    <w:p w14:paraId="2BB96D3F" w14:textId="77777777" w:rsidR="00D06C41" w:rsidRDefault="00C43711" w:rsidP="00651BC4">
      <w:pPr>
        <w:widowControl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zh-CN"/>
        </w:rPr>
      </w:pPr>
      <w:r>
        <w:rPr>
          <w:rFonts w:eastAsia="Times New Roman" w:cstheme="minorHAnsi"/>
          <w:sz w:val="24"/>
          <w:szCs w:val="24"/>
          <w:lang w:eastAsia="zh-CN"/>
        </w:rPr>
        <w:t xml:space="preserve">Налоговая база для исчисления налога по УСН составляет </w:t>
      </w:r>
      <w:r w:rsidR="00D06C41">
        <w:rPr>
          <w:rFonts w:eastAsia="Times New Roman" w:cstheme="minorHAnsi"/>
          <w:sz w:val="24"/>
          <w:szCs w:val="24"/>
          <w:lang w:eastAsia="zh-CN"/>
        </w:rPr>
        <w:t>748,9</w:t>
      </w:r>
      <w:r>
        <w:rPr>
          <w:rFonts w:eastAsia="Times New Roman" w:cstheme="minorHAnsi"/>
          <w:sz w:val="24"/>
          <w:szCs w:val="24"/>
          <w:lang w:eastAsia="zh-CN"/>
        </w:rPr>
        <w:t xml:space="preserve"> тыс. руб., </w:t>
      </w:r>
      <w:r w:rsidR="00313C07" w:rsidRPr="00A805C9">
        <w:rPr>
          <w:rFonts w:eastAsia="Times New Roman" w:cstheme="minorHAnsi"/>
          <w:sz w:val="24"/>
          <w:szCs w:val="24"/>
          <w:lang w:eastAsia="zh-CN"/>
        </w:rPr>
        <w:t>В</w:t>
      </w:r>
      <w:r w:rsidR="00C96508">
        <w:rPr>
          <w:rFonts w:eastAsia="Times New Roman" w:cstheme="minorHAnsi"/>
          <w:sz w:val="24"/>
          <w:szCs w:val="24"/>
          <w:lang w:eastAsia="zh-CN"/>
        </w:rPr>
        <w:t>е</w:t>
      </w:r>
      <w:r w:rsidR="00313C07" w:rsidRPr="00A805C9">
        <w:rPr>
          <w:rFonts w:eastAsia="Times New Roman" w:cstheme="minorHAnsi"/>
          <w:sz w:val="24"/>
          <w:szCs w:val="24"/>
          <w:lang w:eastAsia="zh-CN"/>
        </w:rPr>
        <w:t xml:space="preserve">личина </w:t>
      </w:r>
      <w:r>
        <w:rPr>
          <w:rFonts w:eastAsia="Times New Roman" w:cstheme="minorHAnsi"/>
          <w:sz w:val="24"/>
          <w:szCs w:val="24"/>
          <w:lang w:eastAsia="zh-CN"/>
        </w:rPr>
        <w:t xml:space="preserve">исчисленного </w:t>
      </w:r>
      <w:r w:rsidR="00313C07" w:rsidRPr="00A805C9">
        <w:rPr>
          <w:rFonts w:eastAsia="Times New Roman" w:cstheme="minorHAnsi"/>
          <w:sz w:val="24"/>
          <w:szCs w:val="24"/>
          <w:lang w:eastAsia="zh-CN"/>
        </w:rPr>
        <w:t>налога</w:t>
      </w:r>
      <w:r>
        <w:rPr>
          <w:rFonts w:eastAsia="Times New Roman" w:cstheme="minorHAnsi"/>
          <w:sz w:val="24"/>
          <w:szCs w:val="24"/>
          <w:lang w:eastAsia="zh-CN"/>
        </w:rPr>
        <w:t xml:space="preserve"> по</w:t>
      </w:r>
      <w:r w:rsidR="00313C07" w:rsidRPr="00A805C9">
        <w:rPr>
          <w:rFonts w:eastAsia="Times New Roman" w:cstheme="minorHAnsi"/>
          <w:sz w:val="24"/>
          <w:szCs w:val="24"/>
          <w:lang w:eastAsia="zh-CN"/>
        </w:rPr>
        <w:t xml:space="preserve"> УСН </w:t>
      </w:r>
      <w:r>
        <w:rPr>
          <w:rFonts w:eastAsia="Times New Roman" w:cstheme="minorHAnsi"/>
          <w:sz w:val="24"/>
          <w:szCs w:val="24"/>
          <w:lang w:eastAsia="zh-CN"/>
        </w:rPr>
        <w:t xml:space="preserve">составляет </w:t>
      </w:r>
      <w:r w:rsidR="00D06C41">
        <w:rPr>
          <w:rFonts w:eastAsia="Times New Roman" w:cstheme="minorHAnsi"/>
          <w:sz w:val="24"/>
          <w:szCs w:val="24"/>
          <w:lang w:eastAsia="zh-CN"/>
        </w:rPr>
        <w:t>112,3</w:t>
      </w:r>
      <w:r>
        <w:rPr>
          <w:rFonts w:eastAsia="Times New Roman" w:cstheme="minorHAnsi"/>
          <w:sz w:val="24"/>
          <w:szCs w:val="24"/>
          <w:lang w:eastAsia="zh-CN"/>
        </w:rPr>
        <w:t xml:space="preserve"> тыс</w:t>
      </w:r>
      <w:r w:rsidR="003721A3">
        <w:rPr>
          <w:rFonts w:eastAsia="Times New Roman" w:cstheme="minorHAnsi"/>
          <w:sz w:val="24"/>
          <w:szCs w:val="24"/>
          <w:lang w:eastAsia="zh-CN"/>
        </w:rPr>
        <w:t>.</w:t>
      </w:r>
      <w:r>
        <w:rPr>
          <w:rFonts w:eastAsia="Times New Roman" w:cstheme="minorHAnsi"/>
          <w:sz w:val="24"/>
          <w:szCs w:val="24"/>
          <w:lang w:eastAsia="zh-CN"/>
        </w:rPr>
        <w:t xml:space="preserve"> руб. </w:t>
      </w:r>
    </w:p>
    <w:p w14:paraId="12629870" w14:textId="68DDBDEB" w:rsidR="00D06C41" w:rsidRDefault="00D06C41" w:rsidP="00651BC4">
      <w:pPr>
        <w:widowControl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zh-CN"/>
        </w:rPr>
      </w:pPr>
      <w:r>
        <w:rPr>
          <w:rFonts w:eastAsia="Times New Roman" w:cstheme="minorHAnsi"/>
          <w:sz w:val="24"/>
          <w:szCs w:val="24"/>
          <w:lang w:eastAsia="zh-CN"/>
        </w:rPr>
        <w:t>М</w:t>
      </w:r>
      <w:r w:rsidR="007F0EF5">
        <w:rPr>
          <w:rFonts w:eastAsia="Times New Roman" w:cstheme="minorHAnsi"/>
          <w:sz w:val="24"/>
          <w:szCs w:val="24"/>
          <w:lang w:eastAsia="zh-CN"/>
        </w:rPr>
        <w:t>инимальн</w:t>
      </w:r>
      <w:r w:rsidR="00C43711">
        <w:rPr>
          <w:rFonts w:eastAsia="Times New Roman" w:cstheme="minorHAnsi"/>
          <w:sz w:val="24"/>
          <w:szCs w:val="24"/>
          <w:lang w:eastAsia="zh-CN"/>
        </w:rPr>
        <w:t>ый</w:t>
      </w:r>
      <w:r w:rsidR="00313C07" w:rsidRPr="00A805C9">
        <w:rPr>
          <w:rFonts w:eastAsia="Times New Roman" w:cstheme="minorHAnsi"/>
          <w:sz w:val="24"/>
          <w:szCs w:val="24"/>
          <w:lang w:eastAsia="zh-CN"/>
        </w:rPr>
        <w:t xml:space="preserve"> налог</w:t>
      </w:r>
      <w:r>
        <w:rPr>
          <w:rFonts w:eastAsia="Times New Roman" w:cstheme="minorHAnsi"/>
          <w:sz w:val="24"/>
          <w:szCs w:val="24"/>
          <w:lang w:eastAsia="zh-CN"/>
        </w:rPr>
        <w:t xml:space="preserve"> за 2025 год составил 128,0</w:t>
      </w:r>
      <w:r w:rsidR="00313C07" w:rsidRPr="00A805C9">
        <w:rPr>
          <w:rFonts w:eastAsia="Times New Roman" w:cstheme="minorHAnsi"/>
          <w:sz w:val="24"/>
          <w:szCs w:val="24"/>
          <w:lang w:eastAsia="zh-CN"/>
        </w:rPr>
        <w:t xml:space="preserve"> тыс. руб., </w:t>
      </w:r>
    </w:p>
    <w:p w14:paraId="796CA9E4" w14:textId="64E29404" w:rsidR="00526003" w:rsidRDefault="00313C07" w:rsidP="00651BC4">
      <w:pPr>
        <w:widowControl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zh-CN"/>
        </w:rPr>
      </w:pPr>
      <w:r w:rsidRPr="00A805C9">
        <w:rPr>
          <w:rFonts w:eastAsia="Times New Roman" w:cstheme="minorHAnsi"/>
          <w:sz w:val="24"/>
          <w:szCs w:val="24"/>
          <w:lang w:eastAsia="zh-CN"/>
        </w:rPr>
        <w:t>Ставка</w:t>
      </w:r>
      <w:r w:rsidR="00C43711">
        <w:rPr>
          <w:rFonts w:eastAsia="Times New Roman" w:cstheme="minorHAnsi"/>
          <w:sz w:val="24"/>
          <w:szCs w:val="24"/>
          <w:lang w:eastAsia="zh-CN"/>
        </w:rPr>
        <w:t xml:space="preserve"> налога</w:t>
      </w:r>
      <w:r w:rsidRPr="00A805C9">
        <w:rPr>
          <w:rFonts w:eastAsia="Times New Roman" w:cstheme="minorHAnsi"/>
          <w:sz w:val="24"/>
          <w:szCs w:val="24"/>
          <w:lang w:eastAsia="zh-CN"/>
        </w:rPr>
        <w:t xml:space="preserve"> по УСН в текущем </w:t>
      </w:r>
      <w:r w:rsidR="00126774" w:rsidRPr="00A805C9">
        <w:rPr>
          <w:rFonts w:eastAsia="Times New Roman" w:cstheme="minorHAnsi"/>
          <w:sz w:val="24"/>
          <w:szCs w:val="24"/>
          <w:lang w:eastAsia="zh-CN"/>
        </w:rPr>
        <w:t>периоде не</w:t>
      </w:r>
      <w:r w:rsidRPr="00A805C9">
        <w:rPr>
          <w:rFonts w:eastAsia="Times New Roman" w:cstheme="minorHAnsi"/>
          <w:sz w:val="24"/>
          <w:szCs w:val="24"/>
          <w:lang w:eastAsia="zh-CN"/>
        </w:rPr>
        <w:t xml:space="preserve"> изменялась</w:t>
      </w:r>
      <w:r w:rsidR="000C3F93">
        <w:rPr>
          <w:rFonts w:eastAsia="Times New Roman" w:cstheme="minorHAnsi"/>
          <w:sz w:val="24"/>
          <w:szCs w:val="24"/>
          <w:lang w:eastAsia="zh-CN"/>
        </w:rPr>
        <w:t xml:space="preserve"> и составляет 15%.</w:t>
      </w:r>
    </w:p>
    <w:p w14:paraId="63553AA9" w14:textId="77777777" w:rsidR="008E4FA4" w:rsidRDefault="008E4FA4" w:rsidP="00651BC4">
      <w:pPr>
        <w:widowControl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zh-CN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058"/>
        <w:gridCol w:w="3001"/>
      </w:tblGrid>
      <w:tr w:rsidR="008E4FA4" w:rsidRPr="008E4FA4" w14:paraId="75FA98BC" w14:textId="77777777" w:rsidTr="008E4FA4">
        <w:trPr>
          <w:gridAfter w:val="1"/>
          <w:wAfter w:w="897" w:type="dxa"/>
          <w:trHeight w:val="330"/>
        </w:trPr>
        <w:tc>
          <w:tcPr>
            <w:tcW w:w="0" w:type="auto"/>
            <w:vAlign w:val="center"/>
            <w:hideMark/>
          </w:tcPr>
          <w:p w14:paraId="7BAB4ECA" w14:textId="6F7CD551" w:rsidR="008E4FA4" w:rsidRPr="008E4FA4" w:rsidRDefault="008E4FA4" w:rsidP="008E4F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E4FA4" w:rsidRPr="008E4FA4" w14:paraId="39816813" w14:textId="77777777" w:rsidTr="008E4FA4">
        <w:trPr>
          <w:trHeight w:val="630"/>
        </w:trPr>
        <w:tc>
          <w:tcPr>
            <w:tcW w:w="0" w:type="auto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tcMar>
              <w:top w:w="0" w:type="dxa"/>
              <w:left w:w="195" w:type="dxa"/>
              <w:bottom w:w="0" w:type="dxa"/>
              <w:right w:w="0" w:type="dxa"/>
            </w:tcMar>
            <w:vAlign w:val="center"/>
            <w:hideMark/>
          </w:tcPr>
          <w:p w14:paraId="03F4760D" w14:textId="77777777" w:rsidR="008E4FA4" w:rsidRPr="008E4FA4" w:rsidRDefault="008E4FA4" w:rsidP="008E4F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4F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 Доходы, учитываемые при исчислении налоговой базы</w:t>
            </w:r>
          </w:p>
        </w:tc>
        <w:tc>
          <w:tcPr>
            <w:tcW w:w="3001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546172E4" w14:textId="77777777" w:rsidR="008E4FA4" w:rsidRPr="008E4FA4" w:rsidRDefault="008E4FA4" w:rsidP="008E4F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4F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12 805 981</w:t>
            </w:r>
          </w:p>
        </w:tc>
      </w:tr>
      <w:tr w:rsidR="008E4FA4" w:rsidRPr="008E4FA4" w14:paraId="2CDF6B19" w14:textId="77777777" w:rsidTr="008E4FA4">
        <w:trPr>
          <w:trHeight w:val="630"/>
        </w:trPr>
        <w:tc>
          <w:tcPr>
            <w:tcW w:w="0" w:type="auto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tcMar>
              <w:top w:w="0" w:type="dxa"/>
              <w:left w:w="195" w:type="dxa"/>
              <w:bottom w:w="0" w:type="dxa"/>
              <w:right w:w="0" w:type="dxa"/>
            </w:tcMar>
            <w:vAlign w:val="center"/>
            <w:hideMark/>
          </w:tcPr>
          <w:p w14:paraId="3482732D" w14:textId="77777777" w:rsidR="008E4FA4" w:rsidRPr="008E4FA4" w:rsidRDefault="008E4FA4" w:rsidP="008E4F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4F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 Расходы, учитываемые при исчислении налоговой базы</w:t>
            </w:r>
          </w:p>
        </w:tc>
        <w:tc>
          <w:tcPr>
            <w:tcW w:w="3001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0B8949C3" w14:textId="77777777" w:rsidR="008E4FA4" w:rsidRPr="008E4FA4" w:rsidRDefault="008E4FA4" w:rsidP="008E4F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4F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12 057 067</w:t>
            </w:r>
          </w:p>
        </w:tc>
      </w:tr>
      <w:tr w:rsidR="008E4FA4" w:rsidRPr="008E4FA4" w14:paraId="6716B95A" w14:textId="77777777" w:rsidTr="008E4FA4">
        <w:trPr>
          <w:trHeight w:val="630"/>
        </w:trPr>
        <w:tc>
          <w:tcPr>
            <w:tcW w:w="0" w:type="auto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tcMar>
              <w:top w:w="0" w:type="dxa"/>
              <w:left w:w="195" w:type="dxa"/>
              <w:bottom w:w="0" w:type="dxa"/>
              <w:right w:w="0" w:type="dxa"/>
            </w:tcMar>
            <w:vAlign w:val="center"/>
            <w:hideMark/>
          </w:tcPr>
          <w:p w14:paraId="121C6CD6" w14:textId="77777777" w:rsidR="008E4FA4" w:rsidRPr="008E4FA4" w:rsidRDefault="008E4FA4" w:rsidP="008E4F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4F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1.3. Убытки прошлых периодов, перенесенные на текущий период</w:t>
            </w:r>
          </w:p>
        </w:tc>
        <w:tc>
          <w:tcPr>
            <w:tcW w:w="3001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6787FD8B" w14:textId="77777777" w:rsidR="008E4FA4" w:rsidRPr="008E4FA4" w:rsidRDefault="008E4FA4" w:rsidP="008E4F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E4FA4" w:rsidRPr="008E4FA4" w14:paraId="1D119C6A" w14:textId="77777777" w:rsidTr="008E4FA4">
        <w:trPr>
          <w:trHeight w:val="630"/>
        </w:trPr>
        <w:tc>
          <w:tcPr>
            <w:tcW w:w="0" w:type="auto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6DD19533" w14:textId="77777777" w:rsidR="008E4FA4" w:rsidRPr="008E4FA4" w:rsidRDefault="008E4FA4" w:rsidP="008E4F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E4F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2. Налоговая ставка </w:t>
            </w:r>
          </w:p>
        </w:tc>
        <w:tc>
          <w:tcPr>
            <w:tcW w:w="3001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1C55A7C3" w14:textId="77777777" w:rsidR="008E4FA4" w:rsidRPr="008E4FA4" w:rsidRDefault="008E4FA4" w:rsidP="008E4F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E4F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15%</w:t>
            </w:r>
          </w:p>
        </w:tc>
      </w:tr>
      <w:tr w:rsidR="008E4FA4" w:rsidRPr="008E4FA4" w14:paraId="09C4C5F9" w14:textId="77777777" w:rsidTr="008E4FA4">
        <w:trPr>
          <w:trHeight w:val="630"/>
        </w:trPr>
        <w:tc>
          <w:tcPr>
            <w:tcW w:w="0" w:type="auto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47AA474E" w14:textId="77777777" w:rsidR="008E4FA4" w:rsidRPr="008E4FA4" w:rsidRDefault="008E4FA4" w:rsidP="008E4F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E4F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3. Сумма налога, исчисленная за отчетный период (1 * 2 / 100)</w:t>
            </w:r>
          </w:p>
        </w:tc>
        <w:tc>
          <w:tcPr>
            <w:tcW w:w="3001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6A7E4909" w14:textId="77777777" w:rsidR="008E4FA4" w:rsidRPr="008E4FA4" w:rsidRDefault="008E4FA4" w:rsidP="008E4F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E4F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112 337</w:t>
            </w:r>
          </w:p>
        </w:tc>
      </w:tr>
      <w:tr w:rsidR="008E4FA4" w:rsidRPr="008E4FA4" w14:paraId="2814A9A9" w14:textId="77777777" w:rsidTr="008E4FA4">
        <w:trPr>
          <w:trHeight w:val="630"/>
        </w:trPr>
        <w:tc>
          <w:tcPr>
            <w:tcW w:w="0" w:type="auto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5CEBA3EB" w14:textId="77777777" w:rsidR="008E4FA4" w:rsidRPr="008E4FA4" w:rsidRDefault="008E4FA4" w:rsidP="008E4F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E4F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 Сумма минимального налога за налоговый период (1.1 * 1 / 100)</w:t>
            </w:r>
          </w:p>
        </w:tc>
        <w:tc>
          <w:tcPr>
            <w:tcW w:w="3001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56FC4CA1" w14:textId="77777777" w:rsidR="008E4FA4" w:rsidRPr="008E4FA4" w:rsidRDefault="008E4FA4" w:rsidP="008E4F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E4F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128 060</w:t>
            </w:r>
          </w:p>
        </w:tc>
      </w:tr>
      <w:tr w:rsidR="008E4FA4" w:rsidRPr="008E4FA4" w14:paraId="5E2A9F8E" w14:textId="77777777" w:rsidTr="008E4FA4">
        <w:trPr>
          <w:trHeight w:val="630"/>
        </w:trPr>
        <w:tc>
          <w:tcPr>
            <w:tcW w:w="0" w:type="auto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3BBD84D2" w14:textId="77777777" w:rsidR="008E4FA4" w:rsidRPr="008E4FA4" w:rsidRDefault="008E4FA4" w:rsidP="008E4F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E4F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5. Авансовые платежи, исчисленные в предыдущих отчетных периодах</w:t>
            </w:r>
          </w:p>
        </w:tc>
        <w:tc>
          <w:tcPr>
            <w:tcW w:w="3001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709D509E" w14:textId="77777777" w:rsidR="008E4FA4" w:rsidRPr="008E4FA4" w:rsidRDefault="008E4FA4" w:rsidP="008E4F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E4FA4" w:rsidRPr="008E4FA4" w14:paraId="41147215" w14:textId="77777777" w:rsidTr="008E4FA4">
        <w:trPr>
          <w:trHeight w:val="630"/>
        </w:trPr>
        <w:tc>
          <w:tcPr>
            <w:tcW w:w="0" w:type="auto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2437E2A1" w14:textId="77777777" w:rsidR="008E4FA4" w:rsidRPr="008E4FA4" w:rsidRDefault="008E4FA4" w:rsidP="008E4F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E4F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6. Сумма к уплате (если </w:t>
            </w:r>
            <w:proofErr w:type="gramStart"/>
            <w:r w:rsidRPr="008E4F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 &gt;</w:t>
            </w:r>
            <w:proofErr w:type="gramEnd"/>
            <w:r w:rsidRPr="008E4F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4, то 3 - 5; иначе 4 - 5)</w:t>
            </w:r>
          </w:p>
        </w:tc>
        <w:tc>
          <w:tcPr>
            <w:tcW w:w="3001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0EFDFE60" w14:textId="77777777" w:rsidR="008E4FA4" w:rsidRPr="008E4FA4" w:rsidRDefault="008E4FA4" w:rsidP="008E4F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E4FA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128 060</w:t>
            </w:r>
          </w:p>
        </w:tc>
      </w:tr>
      <w:tr w:rsidR="008E4FA4" w:rsidRPr="008E4FA4" w14:paraId="165A342A" w14:textId="77777777" w:rsidTr="008E4FA4">
        <w:trPr>
          <w:trHeight w:val="630"/>
        </w:trPr>
        <w:tc>
          <w:tcPr>
            <w:tcW w:w="0" w:type="auto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486954DD" w14:textId="77777777" w:rsidR="008E4FA4" w:rsidRPr="008E4FA4" w:rsidRDefault="008E4FA4" w:rsidP="008E4F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E4F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7. Сумма к уменьшению (если </w:t>
            </w:r>
            <w:proofErr w:type="gramStart"/>
            <w:r w:rsidRPr="008E4F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 &gt;</w:t>
            </w:r>
            <w:proofErr w:type="gramEnd"/>
            <w:r w:rsidRPr="008E4F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4, то 5 - 3; иначе 5 - 4)</w:t>
            </w:r>
          </w:p>
        </w:tc>
        <w:tc>
          <w:tcPr>
            <w:tcW w:w="3001" w:type="dxa"/>
            <w:tcBorders>
              <w:top w:val="single" w:sz="6" w:space="0" w:color="ACC8BD"/>
              <w:left w:val="single" w:sz="6" w:space="0" w:color="ACC8BD"/>
              <w:bottom w:val="single" w:sz="6" w:space="0" w:color="ACC8BD"/>
              <w:right w:val="single" w:sz="6" w:space="0" w:color="ACC8BD"/>
            </w:tcBorders>
            <w:vAlign w:val="center"/>
            <w:hideMark/>
          </w:tcPr>
          <w:p w14:paraId="0BE975D5" w14:textId="77777777" w:rsidR="008E4FA4" w:rsidRPr="008E4FA4" w:rsidRDefault="008E4FA4" w:rsidP="008E4F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14:paraId="2E454D62" w14:textId="77777777" w:rsidR="008E4FA4" w:rsidRDefault="008E4FA4" w:rsidP="00651BC4">
      <w:pPr>
        <w:spacing w:after="0" w:line="240" w:lineRule="auto"/>
        <w:ind w:left="360" w:firstLine="567"/>
        <w:jc w:val="center"/>
        <w:textAlignment w:val="baseline"/>
        <w:rPr>
          <w:rFonts w:eastAsia="Times New Roman" w:cstheme="minorHAnsi"/>
          <w:b/>
          <w:bCs/>
          <w:iCs/>
          <w:sz w:val="24"/>
          <w:szCs w:val="24"/>
          <w:lang w:eastAsia="zh-CN"/>
        </w:rPr>
      </w:pPr>
    </w:p>
    <w:p w14:paraId="44135DB1" w14:textId="70C404AA" w:rsidR="00313C07" w:rsidRPr="00A805C9" w:rsidRDefault="00313C07" w:rsidP="008E4FA4">
      <w:pPr>
        <w:spacing w:after="0" w:line="240" w:lineRule="auto"/>
        <w:ind w:left="360" w:firstLine="567"/>
        <w:jc w:val="center"/>
        <w:textAlignment w:val="baseline"/>
        <w:rPr>
          <w:rFonts w:eastAsia="Times New Roman" w:cstheme="minorHAnsi"/>
          <w:sz w:val="24"/>
          <w:szCs w:val="24"/>
          <w:lang w:eastAsia="zh-CN"/>
        </w:rPr>
      </w:pPr>
      <w:r w:rsidRPr="00A805C9">
        <w:rPr>
          <w:rFonts w:eastAsia="Times New Roman" w:cstheme="minorHAnsi"/>
          <w:b/>
          <w:bCs/>
          <w:iCs/>
          <w:sz w:val="24"/>
          <w:szCs w:val="24"/>
          <w:lang w:eastAsia="zh-CN"/>
        </w:rPr>
        <w:t>7.</w:t>
      </w:r>
      <w:r w:rsidR="002F5313" w:rsidRPr="00A805C9">
        <w:rPr>
          <w:rFonts w:eastAsia="Times New Roman" w:cstheme="minorHAnsi"/>
          <w:b/>
          <w:bCs/>
          <w:iCs/>
          <w:sz w:val="24"/>
          <w:szCs w:val="24"/>
          <w:lang w:eastAsia="zh-CN"/>
        </w:rPr>
        <w:t xml:space="preserve"> </w:t>
      </w:r>
      <w:r w:rsidRPr="00A805C9">
        <w:rPr>
          <w:rFonts w:eastAsia="Times New Roman" w:cstheme="minorHAnsi"/>
          <w:b/>
          <w:bCs/>
          <w:iCs/>
          <w:sz w:val="24"/>
          <w:szCs w:val="24"/>
          <w:lang w:eastAsia="zh-CN"/>
        </w:rPr>
        <w:t>О выплате дивидендов</w:t>
      </w:r>
    </w:p>
    <w:p w14:paraId="425A32C1" w14:textId="02E38C53" w:rsidR="00313C07" w:rsidRPr="00A805C9" w:rsidRDefault="00313C07" w:rsidP="002F5313">
      <w:pPr>
        <w:spacing w:after="0" w:line="240" w:lineRule="auto"/>
        <w:ind w:firstLine="360"/>
        <w:jc w:val="both"/>
        <w:textAlignment w:val="baseline"/>
        <w:rPr>
          <w:rFonts w:eastAsia="Times New Roman" w:cstheme="minorHAnsi"/>
          <w:sz w:val="24"/>
          <w:szCs w:val="24"/>
          <w:lang w:eastAsia="zh-CN"/>
        </w:rPr>
      </w:pPr>
      <w:r w:rsidRPr="00A805C9">
        <w:rPr>
          <w:rFonts w:eastAsia="Times New Roman" w:cstheme="minorHAnsi"/>
          <w:sz w:val="24"/>
          <w:szCs w:val="24"/>
          <w:lang w:eastAsia="zh-CN"/>
        </w:rPr>
        <w:t>По итогам 202</w:t>
      </w:r>
      <w:r w:rsidR="00BC6204">
        <w:rPr>
          <w:rFonts w:eastAsia="Times New Roman" w:cstheme="minorHAnsi"/>
          <w:sz w:val="24"/>
          <w:szCs w:val="24"/>
          <w:lang w:eastAsia="zh-CN"/>
        </w:rPr>
        <w:t>4</w:t>
      </w:r>
      <w:r w:rsidRPr="00A805C9">
        <w:rPr>
          <w:rFonts w:eastAsia="Times New Roman" w:cstheme="minorHAnsi"/>
          <w:sz w:val="24"/>
          <w:szCs w:val="24"/>
          <w:lang w:eastAsia="zh-CN"/>
        </w:rPr>
        <w:t xml:space="preserve"> года дивиденды не начислялись</w:t>
      </w:r>
      <w:r w:rsidR="00651BC4">
        <w:rPr>
          <w:rFonts w:eastAsia="Times New Roman" w:cstheme="minorHAnsi"/>
          <w:sz w:val="24"/>
          <w:szCs w:val="24"/>
          <w:lang w:eastAsia="zh-CN"/>
        </w:rPr>
        <w:t xml:space="preserve"> и не выплачивались</w:t>
      </w:r>
      <w:r w:rsidR="00081C91">
        <w:rPr>
          <w:rFonts w:eastAsia="Times New Roman" w:cstheme="minorHAnsi"/>
          <w:sz w:val="24"/>
          <w:szCs w:val="24"/>
          <w:lang w:eastAsia="zh-CN"/>
        </w:rPr>
        <w:t>.</w:t>
      </w:r>
    </w:p>
    <w:p w14:paraId="2F885810" w14:textId="77777777" w:rsidR="006B6F3A" w:rsidRPr="00A805C9" w:rsidRDefault="006B6F3A" w:rsidP="00313C07">
      <w:pPr>
        <w:spacing w:after="0" w:line="240" w:lineRule="auto"/>
        <w:ind w:firstLine="567"/>
        <w:jc w:val="both"/>
        <w:rPr>
          <w:rFonts w:eastAsia="Times New Roman" w:cstheme="minorHAnsi"/>
          <w:b/>
          <w:sz w:val="24"/>
          <w:szCs w:val="24"/>
          <w:lang w:eastAsia="ru-RU"/>
        </w:rPr>
      </w:pPr>
    </w:p>
    <w:p w14:paraId="1959F98C" w14:textId="4CB82F12" w:rsidR="00313C07" w:rsidRDefault="00526003" w:rsidP="00313C07">
      <w:pPr>
        <w:spacing w:after="0" w:line="240" w:lineRule="auto"/>
        <w:ind w:firstLine="567"/>
        <w:jc w:val="both"/>
        <w:rPr>
          <w:rFonts w:eastAsia="Times New Roman" w:cstheme="minorHAnsi"/>
          <w:b/>
          <w:sz w:val="24"/>
          <w:szCs w:val="24"/>
          <w:lang w:eastAsia="ru-RU"/>
        </w:rPr>
      </w:pPr>
      <w:r>
        <w:rPr>
          <w:rFonts w:eastAsia="Times New Roman" w:cstheme="minorHAnsi"/>
          <w:b/>
          <w:sz w:val="24"/>
          <w:szCs w:val="24"/>
          <w:lang w:eastAsia="ru-RU"/>
        </w:rPr>
        <w:t>8</w:t>
      </w:r>
      <w:r w:rsidR="00313C07" w:rsidRPr="00A805C9">
        <w:rPr>
          <w:rFonts w:eastAsia="Times New Roman" w:cstheme="minorHAnsi"/>
          <w:b/>
          <w:sz w:val="24"/>
          <w:szCs w:val="24"/>
          <w:lang w:eastAsia="ru-RU"/>
        </w:rPr>
        <w:t>. Условные обязательства или активы, оценочные обязательства</w:t>
      </w:r>
    </w:p>
    <w:p w14:paraId="50F2B136" w14:textId="77777777" w:rsidR="00651BC4" w:rsidRPr="00A805C9" w:rsidRDefault="00651BC4" w:rsidP="00313C07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0C963003" w14:textId="659A52D9" w:rsidR="00115C03" w:rsidRDefault="00313C07" w:rsidP="00D06C41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Резервы предстоящих расходов на выплату отпускных признаются оценочным обязательством и отражаются на счете учета резервов предстоящих расходов. Величина оценочного обязательства относится в состав прочих расходов. Размер оценочного обязательства определяется исходя из всей суммы отпускных, положенных, но не отгулянных сотрудниками на отчетную дату (п. 17, 18, 19 ПБУ «Оценочные обязательства, условные обязательства и условные активы»). Отчисления </w:t>
      </w:r>
      <w:r w:rsidR="007F0EF5" w:rsidRPr="00A805C9">
        <w:rPr>
          <w:rFonts w:eastAsia="Times New Roman" w:cstheme="minorHAnsi"/>
          <w:sz w:val="24"/>
          <w:szCs w:val="24"/>
          <w:lang w:eastAsia="ru-RU"/>
        </w:rPr>
        <w:t>в оценочное</w:t>
      </w:r>
      <w:r w:rsidRPr="00A805C9">
        <w:rPr>
          <w:rFonts w:eastAsia="Times New Roman" w:cstheme="minorHAnsi"/>
          <w:sz w:val="24"/>
          <w:szCs w:val="24"/>
          <w:lang w:eastAsia="ru-RU"/>
        </w:rPr>
        <w:t xml:space="preserve"> обязательство по отпускам </w:t>
      </w:r>
      <w:r w:rsidR="004F2A97">
        <w:rPr>
          <w:rFonts w:eastAsia="Times New Roman" w:cstheme="minorHAnsi"/>
          <w:sz w:val="24"/>
          <w:szCs w:val="24"/>
          <w:lang w:eastAsia="ru-RU"/>
        </w:rPr>
        <w:t>не производились</w:t>
      </w:r>
      <w:r w:rsidRPr="00A805C9">
        <w:rPr>
          <w:rFonts w:eastAsia="Times New Roman" w:cstheme="minorHAnsi"/>
          <w:sz w:val="24"/>
          <w:szCs w:val="24"/>
          <w:lang w:eastAsia="ru-RU"/>
        </w:rPr>
        <w:t>.</w:t>
      </w:r>
    </w:p>
    <w:p w14:paraId="6C694AE9" w14:textId="77777777" w:rsidR="00D06C41" w:rsidRPr="00D06C41" w:rsidRDefault="00D06C41" w:rsidP="00D06C41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6711FA9C" w14:textId="77777777" w:rsidR="00CD426C" w:rsidRDefault="00CD426C" w:rsidP="00526003">
      <w:pPr>
        <w:widowControl w:val="0"/>
        <w:spacing w:before="240" w:after="240" w:line="240" w:lineRule="auto"/>
        <w:ind w:firstLine="539"/>
        <w:jc w:val="center"/>
        <w:rPr>
          <w:rFonts w:eastAsia="Times New Roman" w:cstheme="minorHAnsi"/>
          <w:b/>
          <w:sz w:val="24"/>
          <w:szCs w:val="24"/>
          <w:lang w:eastAsia="ru-RU"/>
        </w:rPr>
      </w:pPr>
    </w:p>
    <w:p w14:paraId="5CB8AAB7" w14:textId="71BFD317" w:rsidR="00313C07" w:rsidRPr="00A805C9" w:rsidRDefault="00526003" w:rsidP="00526003">
      <w:pPr>
        <w:widowControl w:val="0"/>
        <w:spacing w:before="240" w:after="240" w:line="240" w:lineRule="auto"/>
        <w:ind w:firstLine="539"/>
        <w:jc w:val="center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b/>
          <w:sz w:val="24"/>
          <w:szCs w:val="24"/>
          <w:lang w:eastAsia="ru-RU"/>
        </w:rPr>
        <w:t>9</w:t>
      </w:r>
      <w:r w:rsidR="00313C07" w:rsidRPr="00A805C9">
        <w:rPr>
          <w:rFonts w:eastAsia="Times New Roman" w:cstheme="minorHAnsi"/>
          <w:b/>
          <w:sz w:val="24"/>
          <w:szCs w:val="24"/>
          <w:lang w:eastAsia="ru-RU"/>
        </w:rPr>
        <w:t>. Изменения оценочных значений</w:t>
      </w:r>
    </w:p>
    <w:p w14:paraId="0484730B" w14:textId="5D0F6E1B" w:rsidR="00313C07" w:rsidRPr="00A805C9" w:rsidRDefault="00313C07" w:rsidP="002F5313">
      <w:pPr>
        <w:widowControl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  <w:r w:rsidRPr="00A805C9">
        <w:rPr>
          <w:rFonts w:eastAsia="Times New Roman" w:cstheme="minorHAnsi"/>
          <w:sz w:val="24"/>
          <w:szCs w:val="24"/>
          <w:lang w:eastAsia="ru-RU"/>
        </w:rPr>
        <w:t xml:space="preserve">В отчетном периоде не выявлено необходимости уточнения способов определения размеров оценочных значений. </w:t>
      </w:r>
    </w:p>
    <w:p w14:paraId="74175F4C" w14:textId="77777777" w:rsidR="00115C03" w:rsidRDefault="00115C03" w:rsidP="00526003">
      <w:pPr>
        <w:spacing w:before="200" w:after="0" w:line="240" w:lineRule="auto"/>
        <w:ind w:firstLine="567"/>
        <w:jc w:val="center"/>
        <w:rPr>
          <w:rFonts w:eastAsia="Calibri" w:cstheme="minorHAnsi"/>
          <w:b/>
          <w:sz w:val="24"/>
          <w:szCs w:val="24"/>
        </w:rPr>
      </w:pPr>
    </w:p>
    <w:p w14:paraId="1C40D0A0" w14:textId="77777777" w:rsidR="00313C07" w:rsidRPr="00A805C9" w:rsidRDefault="00313C07" w:rsidP="00313C07">
      <w:pPr>
        <w:widowControl w:val="0"/>
        <w:spacing w:after="0" w:line="240" w:lineRule="auto"/>
        <w:ind w:firstLine="567"/>
        <w:contextualSpacing/>
        <w:jc w:val="both"/>
        <w:rPr>
          <w:rFonts w:eastAsia="Times New Roman" w:cstheme="minorHAnsi"/>
          <w:color w:val="00000A"/>
          <w:sz w:val="24"/>
          <w:szCs w:val="24"/>
          <w:lang w:eastAsia="ru-RU"/>
        </w:rPr>
      </w:pPr>
    </w:p>
    <w:p w14:paraId="7D9048C3" w14:textId="77777777" w:rsidR="00313C07" w:rsidRPr="00A805C9" w:rsidRDefault="00313C07" w:rsidP="00313C07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23445B5A" w14:textId="77777777" w:rsidR="00313C07" w:rsidRPr="008C66B9" w:rsidRDefault="00313C07" w:rsidP="00313C0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ru-RU"/>
        </w:rPr>
      </w:pPr>
    </w:p>
    <w:p w14:paraId="10713E93" w14:textId="77777777" w:rsidR="00313C07" w:rsidRPr="008C66B9" w:rsidRDefault="00313C07" w:rsidP="00313C0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ru-RU"/>
        </w:rPr>
      </w:pPr>
    </w:p>
    <w:p w14:paraId="6603534B" w14:textId="6D54A095" w:rsidR="00313C07" w:rsidRPr="008C66B9" w:rsidRDefault="00D01F9D" w:rsidP="008C66B9">
      <w:pPr>
        <w:widowControl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lang w:eastAsia="ru-RU"/>
        </w:rPr>
      </w:pPr>
      <w:r w:rsidRPr="008C66B9">
        <w:rPr>
          <w:rFonts w:ascii="Arial" w:eastAsia="Times New Roman" w:hAnsi="Arial" w:cs="Arial"/>
          <w:b/>
          <w:lang w:eastAsia="ru-RU"/>
        </w:rPr>
        <w:t>Генеральный директор</w:t>
      </w:r>
      <w:r w:rsidR="00313C07" w:rsidRPr="008C66B9">
        <w:rPr>
          <w:rFonts w:ascii="Arial" w:eastAsia="Times New Roman" w:hAnsi="Arial" w:cs="Arial"/>
          <w:b/>
          <w:lang w:eastAsia="ru-RU"/>
        </w:rPr>
        <w:t>:</w:t>
      </w:r>
      <w:r w:rsidRPr="008C66B9">
        <w:rPr>
          <w:rFonts w:ascii="Arial" w:eastAsia="Times New Roman" w:hAnsi="Arial" w:cs="Arial"/>
          <w:b/>
          <w:lang w:eastAsia="ru-RU"/>
        </w:rPr>
        <w:tab/>
      </w:r>
      <w:r w:rsidRPr="008C66B9">
        <w:rPr>
          <w:rFonts w:ascii="Arial" w:eastAsia="Times New Roman" w:hAnsi="Arial" w:cs="Arial"/>
          <w:b/>
          <w:lang w:eastAsia="ru-RU"/>
        </w:rPr>
        <w:tab/>
      </w:r>
      <w:r w:rsidRPr="008C66B9">
        <w:rPr>
          <w:rFonts w:ascii="Arial" w:eastAsia="Times New Roman" w:hAnsi="Arial" w:cs="Arial"/>
          <w:b/>
          <w:lang w:eastAsia="ru-RU"/>
        </w:rPr>
        <w:tab/>
      </w:r>
      <w:r w:rsidRPr="008C66B9">
        <w:rPr>
          <w:rFonts w:ascii="Arial" w:eastAsia="Times New Roman" w:hAnsi="Arial" w:cs="Arial"/>
          <w:b/>
          <w:lang w:eastAsia="ru-RU"/>
        </w:rPr>
        <w:tab/>
      </w:r>
      <w:r w:rsidRPr="008C66B9">
        <w:rPr>
          <w:rFonts w:ascii="Arial" w:eastAsia="Times New Roman" w:hAnsi="Arial" w:cs="Arial"/>
          <w:b/>
          <w:lang w:eastAsia="ru-RU"/>
        </w:rPr>
        <w:tab/>
      </w:r>
      <w:proofErr w:type="spellStart"/>
      <w:r w:rsidRPr="008C66B9">
        <w:rPr>
          <w:rFonts w:ascii="Arial" w:eastAsia="Times New Roman" w:hAnsi="Arial" w:cs="Arial"/>
          <w:b/>
          <w:lang w:eastAsia="ru-RU"/>
        </w:rPr>
        <w:t>Бисарев</w:t>
      </w:r>
      <w:proofErr w:type="spellEnd"/>
      <w:r w:rsidRPr="008C66B9">
        <w:rPr>
          <w:rFonts w:ascii="Arial" w:eastAsia="Times New Roman" w:hAnsi="Arial" w:cs="Arial"/>
          <w:b/>
          <w:lang w:eastAsia="ru-RU"/>
        </w:rPr>
        <w:t xml:space="preserve"> А.Ш.</w:t>
      </w:r>
    </w:p>
    <w:p w14:paraId="289F55D7" w14:textId="77777777" w:rsidR="00313C07" w:rsidRPr="008C66B9" w:rsidRDefault="00313C07" w:rsidP="00313C0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ru-RU"/>
        </w:rPr>
      </w:pPr>
    </w:p>
    <w:p w14:paraId="0CD528E1" w14:textId="77777777" w:rsidR="00313C07" w:rsidRPr="0006028E" w:rsidRDefault="00313C07" w:rsidP="00D349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13C07" w:rsidRPr="00060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63448" w14:textId="77777777" w:rsidR="006B5E2D" w:rsidRDefault="006B5E2D" w:rsidP="008E4FA4">
      <w:pPr>
        <w:spacing w:after="0" w:line="240" w:lineRule="auto"/>
      </w:pPr>
      <w:r>
        <w:separator/>
      </w:r>
    </w:p>
  </w:endnote>
  <w:endnote w:type="continuationSeparator" w:id="0">
    <w:p w14:paraId="786DCEBD" w14:textId="77777777" w:rsidR="006B5E2D" w:rsidRDefault="006B5E2D" w:rsidP="008E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7B4BE" w14:textId="77777777" w:rsidR="006B5E2D" w:rsidRDefault="006B5E2D" w:rsidP="008E4FA4">
      <w:pPr>
        <w:spacing w:after="0" w:line="240" w:lineRule="auto"/>
      </w:pPr>
      <w:r>
        <w:separator/>
      </w:r>
    </w:p>
  </w:footnote>
  <w:footnote w:type="continuationSeparator" w:id="0">
    <w:p w14:paraId="65D2F935" w14:textId="77777777" w:rsidR="006B5E2D" w:rsidRDefault="006B5E2D" w:rsidP="008E4F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50ABC"/>
    <w:multiLevelType w:val="hybridMultilevel"/>
    <w:tmpl w:val="102CC5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AA2BF0"/>
    <w:multiLevelType w:val="multilevel"/>
    <w:tmpl w:val="952C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9D6A90"/>
    <w:multiLevelType w:val="hybridMultilevel"/>
    <w:tmpl w:val="21121F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A7109"/>
    <w:multiLevelType w:val="hybridMultilevel"/>
    <w:tmpl w:val="682615C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BD037DD"/>
    <w:multiLevelType w:val="hybridMultilevel"/>
    <w:tmpl w:val="BA62B11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79669C4"/>
    <w:multiLevelType w:val="hybridMultilevel"/>
    <w:tmpl w:val="C07605B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5568A0"/>
    <w:multiLevelType w:val="hybridMultilevel"/>
    <w:tmpl w:val="500651EE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369F355A"/>
    <w:multiLevelType w:val="hybridMultilevel"/>
    <w:tmpl w:val="DAE066FC"/>
    <w:lvl w:ilvl="0" w:tplc="04190001">
      <w:start w:val="1"/>
      <w:numFmt w:val="bullet"/>
      <w:lvlText w:val=""/>
      <w:lvlJc w:val="left"/>
      <w:pPr>
        <w:ind w:left="1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8" w15:restartNumberingAfterBreak="0">
    <w:nsid w:val="58601E03"/>
    <w:multiLevelType w:val="hybridMultilevel"/>
    <w:tmpl w:val="11B6B41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90D039E"/>
    <w:multiLevelType w:val="hybridMultilevel"/>
    <w:tmpl w:val="E30AB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710F11"/>
    <w:multiLevelType w:val="hybridMultilevel"/>
    <w:tmpl w:val="715691B4"/>
    <w:lvl w:ilvl="0" w:tplc="04190001">
      <w:start w:val="1"/>
      <w:numFmt w:val="bullet"/>
      <w:lvlText w:val=""/>
      <w:lvlJc w:val="left"/>
      <w:pPr>
        <w:ind w:left="17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7" w:hanging="360"/>
      </w:pPr>
      <w:rPr>
        <w:rFonts w:ascii="Wingdings" w:hAnsi="Wingdings" w:hint="default"/>
      </w:rPr>
    </w:lvl>
  </w:abstractNum>
  <w:abstractNum w:abstractNumId="11" w15:restartNumberingAfterBreak="0">
    <w:nsid w:val="613A4152"/>
    <w:multiLevelType w:val="hybridMultilevel"/>
    <w:tmpl w:val="3E300C62"/>
    <w:lvl w:ilvl="0" w:tplc="041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2" w15:restartNumberingAfterBreak="0">
    <w:nsid w:val="69AD6003"/>
    <w:multiLevelType w:val="multilevel"/>
    <w:tmpl w:val="D7FED4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79D2669"/>
    <w:multiLevelType w:val="hybridMultilevel"/>
    <w:tmpl w:val="A1B052CE"/>
    <w:lvl w:ilvl="0" w:tplc="F6D8647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3"/>
  </w:num>
  <w:num w:numId="9">
    <w:abstractNumId w:val="2"/>
  </w:num>
  <w:num w:numId="10">
    <w:abstractNumId w:val="4"/>
  </w:num>
  <w:num w:numId="11">
    <w:abstractNumId w:val="3"/>
  </w:num>
  <w:num w:numId="12">
    <w:abstractNumId w:val="0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6735"/>
    <w:rsid w:val="0001366C"/>
    <w:rsid w:val="000251DB"/>
    <w:rsid w:val="00050009"/>
    <w:rsid w:val="0006028E"/>
    <w:rsid w:val="00081C91"/>
    <w:rsid w:val="000867C7"/>
    <w:rsid w:val="000B204C"/>
    <w:rsid w:val="000C3F93"/>
    <w:rsid w:val="00113120"/>
    <w:rsid w:val="00115C03"/>
    <w:rsid w:val="00126774"/>
    <w:rsid w:val="00190C2D"/>
    <w:rsid w:val="00191FDC"/>
    <w:rsid w:val="00192F15"/>
    <w:rsid w:val="001B659B"/>
    <w:rsid w:val="001B70C2"/>
    <w:rsid w:val="001D32F6"/>
    <w:rsid w:val="001E0CAE"/>
    <w:rsid w:val="001E2BA1"/>
    <w:rsid w:val="0024122C"/>
    <w:rsid w:val="002434C2"/>
    <w:rsid w:val="00247B9F"/>
    <w:rsid w:val="00284EB1"/>
    <w:rsid w:val="002A52ED"/>
    <w:rsid w:val="002B4AC7"/>
    <w:rsid w:val="002C33FD"/>
    <w:rsid w:val="002D3BB8"/>
    <w:rsid w:val="002F5313"/>
    <w:rsid w:val="00313C07"/>
    <w:rsid w:val="003331BF"/>
    <w:rsid w:val="00343FC5"/>
    <w:rsid w:val="003721A3"/>
    <w:rsid w:val="00395CA3"/>
    <w:rsid w:val="003F4051"/>
    <w:rsid w:val="00405B82"/>
    <w:rsid w:val="00490C8D"/>
    <w:rsid w:val="004C03C5"/>
    <w:rsid w:val="004F2A97"/>
    <w:rsid w:val="005232B0"/>
    <w:rsid w:val="00526003"/>
    <w:rsid w:val="0055091E"/>
    <w:rsid w:val="005C1F63"/>
    <w:rsid w:val="005D4F17"/>
    <w:rsid w:val="00610473"/>
    <w:rsid w:val="00625D87"/>
    <w:rsid w:val="006411B0"/>
    <w:rsid w:val="00651BC4"/>
    <w:rsid w:val="006B5E2D"/>
    <w:rsid w:val="006B6F3A"/>
    <w:rsid w:val="006F07D4"/>
    <w:rsid w:val="007256BD"/>
    <w:rsid w:val="00727D8D"/>
    <w:rsid w:val="007502F7"/>
    <w:rsid w:val="00776228"/>
    <w:rsid w:val="007A34D5"/>
    <w:rsid w:val="007A39C9"/>
    <w:rsid w:val="007C2886"/>
    <w:rsid w:val="007D1B1B"/>
    <w:rsid w:val="007F0EF5"/>
    <w:rsid w:val="00800657"/>
    <w:rsid w:val="00806365"/>
    <w:rsid w:val="00875E21"/>
    <w:rsid w:val="0088439D"/>
    <w:rsid w:val="008912F1"/>
    <w:rsid w:val="008B4E5C"/>
    <w:rsid w:val="008C66B9"/>
    <w:rsid w:val="008D7AE5"/>
    <w:rsid w:val="008E140A"/>
    <w:rsid w:val="008E4FA4"/>
    <w:rsid w:val="008F5C57"/>
    <w:rsid w:val="00914B2F"/>
    <w:rsid w:val="0093271F"/>
    <w:rsid w:val="00942BC4"/>
    <w:rsid w:val="009540EF"/>
    <w:rsid w:val="00957D66"/>
    <w:rsid w:val="0097165A"/>
    <w:rsid w:val="009741E0"/>
    <w:rsid w:val="00980B5B"/>
    <w:rsid w:val="009A1F38"/>
    <w:rsid w:val="00A1508D"/>
    <w:rsid w:val="00A345E4"/>
    <w:rsid w:val="00A57887"/>
    <w:rsid w:val="00A805C9"/>
    <w:rsid w:val="00A94DA0"/>
    <w:rsid w:val="00B30877"/>
    <w:rsid w:val="00B55EF4"/>
    <w:rsid w:val="00B81AD2"/>
    <w:rsid w:val="00BA037D"/>
    <w:rsid w:val="00BA67A3"/>
    <w:rsid w:val="00BC6204"/>
    <w:rsid w:val="00BD0D8A"/>
    <w:rsid w:val="00BE0865"/>
    <w:rsid w:val="00BF0DC1"/>
    <w:rsid w:val="00BF43FC"/>
    <w:rsid w:val="00C06735"/>
    <w:rsid w:val="00C2499E"/>
    <w:rsid w:val="00C32A08"/>
    <w:rsid w:val="00C43711"/>
    <w:rsid w:val="00C7775C"/>
    <w:rsid w:val="00C961B4"/>
    <w:rsid w:val="00C96508"/>
    <w:rsid w:val="00CA179C"/>
    <w:rsid w:val="00CA4599"/>
    <w:rsid w:val="00CD426C"/>
    <w:rsid w:val="00CD51BD"/>
    <w:rsid w:val="00CF7B08"/>
    <w:rsid w:val="00D01F9D"/>
    <w:rsid w:val="00D06C41"/>
    <w:rsid w:val="00D121A4"/>
    <w:rsid w:val="00D2042B"/>
    <w:rsid w:val="00D349F2"/>
    <w:rsid w:val="00D6009C"/>
    <w:rsid w:val="00D72FBB"/>
    <w:rsid w:val="00D95BEE"/>
    <w:rsid w:val="00D97271"/>
    <w:rsid w:val="00E01D23"/>
    <w:rsid w:val="00E03407"/>
    <w:rsid w:val="00E2431D"/>
    <w:rsid w:val="00E32AB9"/>
    <w:rsid w:val="00E56493"/>
    <w:rsid w:val="00F056FE"/>
    <w:rsid w:val="00F12955"/>
    <w:rsid w:val="00F71C67"/>
    <w:rsid w:val="00F76431"/>
    <w:rsid w:val="00F96AB4"/>
    <w:rsid w:val="00FC05B7"/>
    <w:rsid w:val="00FE233E"/>
    <w:rsid w:val="00FF1B2D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57218"/>
  <w15:docId w15:val="{A7B791BF-327C-4589-81E5-2ED8A653E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D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5B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5B82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F12955"/>
    <w:rPr>
      <w:b/>
      <w:bCs/>
    </w:rPr>
  </w:style>
  <w:style w:type="paragraph" w:styleId="a7">
    <w:name w:val="endnote text"/>
    <w:basedOn w:val="a"/>
    <w:link w:val="a8"/>
    <w:uiPriority w:val="99"/>
    <w:semiHidden/>
    <w:unhideWhenUsed/>
    <w:rsid w:val="008E4FA4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8E4FA4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8E4FA4"/>
    <w:rPr>
      <w:vertAlign w:val="superscript"/>
    </w:rPr>
  </w:style>
  <w:style w:type="character" w:styleId="aa">
    <w:name w:val="Hyperlink"/>
    <w:basedOn w:val="a0"/>
    <w:uiPriority w:val="99"/>
    <w:semiHidden/>
    <w:unhideWhenUsed/>
    <w:rsid w:val="001B70C2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D72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9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2727E-0DC3-40F3-B269-8407EB97C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3027</Words>
  <Characters>17259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WorkPC</dc:creator>
  <cp:lastModifiedBy>WorkPC</cp:lastModifiedBy>
  <cp:revision>32</cp:revision>
  <cp:lastPrinted>2026-03-23T11:59:00Z</cp:lastPrinted>
  <dcterms:created xsi:type="dcterms:W3CDTF">2025-03-11T07:32:00Z</dcterms:created>
  <dcterms:modified xsi:type="dcterms:W3CDTF">2026-03-23T12:02:00Z</dcterms:modified>
</cp:coreProperties>
</file>